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3D" w:rsidRDefault="005F1D3D" w:rsidP="005F1D3D"/>
    <w:p w:rsidR="005F1D3D" w:rsidRPr="008D6554" w:rsidRDefault="005F1D3D" w:rsidP="005F1D3D">
      <w:pPr>
        <w:rPr>
          <w:lang w:val="uk-UA"/>
        </w:rPr>
      </w:pPr>
    </w:p>
    <w:p w:rsidR="005F1D3D" w:rsidRDefault="00F60347" w:rsidP="005F1D3D">
      <w:pPr>
        <w:ind w:left="408" w:right="162"/>
        <w:jc w:val="center"/>
        <w:rPr>
          <w:b/>
          <w:sz w:val="44"/>
          <w:szCs w:val="44"/>
          <w:lang w:val="uk-UA"/>
        </w:rPr>
      </w:pPr>
      <w:r>
        <w:rPr>
          <w:b/>
          <w:noProof/>
          <w:sz w:val="44"/>
          <w:szCs w:val="44"/>
          <w:lang w:val="uk-UA" w:eastAsia="uk-UA"/>
        </w:rPr>
        <w:drawing>
          <wp:anchor distT="0" distB="0" distL="114300" distR="114300" simplePos="0" relativeHeight="251658240" behindDoc="1" locked="0" layoutInCell="1" allowOverlap="1">
            <wp:simplePos x="0" y="0"/>
            <wp:positionH relativeFrom="column">
              <wp:posOffset>-349137</wp:posOffset>
            </wp:positionH>
            <wp:positionV relativeFrom="paragraph">
              <wp:posOffset>101353</wp:posOffset>
            </wp:positionV>
            <wp:extent cx="6406026" cy="2605635"/>
            <wp:effectExtent l="19050" t="0" r="0" b="0"/>
            <wp:wrapNone/>
            <wp:docPr id="1" name="Рисунок 1" descr="Воркшоп Секрети для допитливих батьків | Діти в місті Льв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ркшоп Секрети для допитливих батьків | Діти в місті Львів"/>
                    <pic:cNvPicPr>
                      <a:picLocks noChangeAspect="1" noChangeArrowheads="1"/>
                    </pic:cNvPicPr>
                  </pic:nvPicPr>
                  <pic:blipFill>
                    <a:blip r:embed="rId6" cstate="print"/>
                    <a:srcRect/>
                    <a:stretch>
                      <a:fillRect/>
                    </a:stretch>
                  </pic:blipFill>
                  <pic:spPr bwMode="auto">
                    <a:xfrm>
                      <a:off x="0" y="0"/>
                      <a:ext cx="6406026" cy="2605635"/>
                    </a:xfrm>
                    <a:prstGeom prst="rect">
                      <a:avLst/>
                    </a:prstGeom>
                    <a:noFill/>
                    <a:ln w="9525">
                      <a:noFill/>
                      <a:miter lim="800000"/>
                      <a:headEnd/>
                      <a:tailEnd/>
                    </a:ln>
                  </pic:spPr>
                </pic:pic>
              </a:graphicData>
            </a:graphic>
          </wp:anchor>
        </w:drawing>
      </w:r>
      <w:r w:rsidR="005F1D3D" w:rsidRPr="00165163">
        <w:rPr>
          <w:b/>
          <w:sz w:val="44"/>
          <w:szCs w:val="44"/>
          <w:lang w:val="uk-UA"/>
        </w:rPr>
        <w:t>Ми і наші діти.</w:t>
      </w:r>
      <w:r w:rsidR="005F1D3D">
        <w:rPr>
          <w:b/>
          <w:sz w:val="44"/>
          <w:szCs w:val="44"/>
          <w:lang w:val="uk-UA"/>
        </w:rPr>
        <w:t xml:space="preserve"> </w:t>
      </w:r>
    </w:p>
    <w:p w:rsidR="005F1D3D" w:rsidRPr="00165163" w:rsidRDefault="005F1D3D" w:rsidP="005F1D3D">
      <w:pPr>
        <w:ind w:left="408" w:right="162"/>
        <w:jc w:val="center"/>
        <w:rPr>
          <w:b/>
          <w:sz w:val="44"/>
          <w:szCs w:val="44"/>
          <w:lang w:val="uk-UA"/>
        </w:rPr>
      </w:pPr>
      <w:r>
        <w:rPr>
          <w:b/>
          <w:sz w:val="44"/>
          <w:szCs w:val="44"/>
          <w:lang w:val="uk-UA"/>
        </w:rPr>
        <w:t>Стилі батьківського виховання</w:t>
      </w:r>
    </w:p>
    <w:p w:rsidR="005F1D3D" w:rsidRPr="005F1D3D" w:rsidRDefault="005F1D3D" w:rsidP="005F1D3D">
      <w:pPr>
        <w:ind w:left="408" w:right="162"/>
        <w:jc w:val="center"/>
        <w:rPr>
          <w:b/>
          <w:i/>
          <w:lang w:val="uk-UA"/>
        </w:rPr>
      </w:pPr>
      <w:r>
        <w:rPr>
          <w:b/>
          <w:i/>
          <w:lang w:val="uk-UA"/>
        </w:rPr>
        <w:t>(для батьків)</w:t>
      </w:r>
    </w:p>
    <w:p w:rsidR="005F1D3D" w:rsidRPr="001B333A" w:rsidRDefault="005F1D3D" w:rsidP="005F1D3D">
      <w:pPr>
        <w:ind w:left="408" w:right="162"/>
        <w:jc w:val="center"/>
        <w:rPr>
          <w:b/>
          <w:sz w:val="40"/>
          <w:szCs w:val="40"/>
          <w:lang w:val="uk-UA"/>
        </w:rPr>
      </w:pPr>
    </w:p>
    <w:p w:rsidR="005F1D3D" w:rsidRPr="001B333A" w:rsidRDefault="005F1D3D" w:rsidP="005F1D3D">
      <w:pPr>
        <w:ind w:right="162"/>
        <w:rPr>
          <w:sz w:val="20"/>
          <w:szCs w:val="20"/>
          <w:lang w:val="uk-UA"/>
        </w:rPr>
      </w:pPr>
    </w:p>
    <w:p w:rsidR="005F1D3D" w:rsidRDefault="005F1D3D" w:rsidP="00F60347">
      <w:pPr>
        <w:ind w:right="162"/>
        <w:jc w:val="right"/>
        <w:rPr>
          <w:sz w:val="28"/>
          <w:szCs w:val="28"/>
          <w:lang w:val="uk-UA"/>
        </w:rPr>
      </w:pPr>
    </w:p>
    <w:p w:rsidR="00F60347" w:rsidRDefault="00F60347" w:rsidP="00F60347">
      <w:pPr>
        <w:ind w:right="162"/>
        <w:jc w:val="right"/>
        <w:rPr>
          <w:sz w:val="28"/>
          <w:szCs w:val="28"/>
          <w:lang w:val="uk-UA"/>
        </w:rPr>
      </w:pPr>
    </w:p>
    <w:p w:rsidR="00F60347" w:rsidRPr="005F1D3D" w:rsidRDefault="00F60347" w:rsidP="00F60347">
      <w:pPr>
        <w:ind w:right="162"/>
        <w:jc w:val="right"/>
        <w:rPr>
          <w:sz w:val="28"/>
          <w:szCs w:val="28"/>
          <w:lang w:val="uk-UA"/>
        </w:rPr>
      </w:pPr>
    </w:p>
    <w:p w:rsidR="005F1D3D" w:rsidRDefault="005F1D3D" w:rsidP="005F1D3D">
      <w:pPr>
        <w:jc w:val="right"/>
        <w:rPr>
          <w:sz w:val="28"/>
          <w:szCs w:val="28"/>
          <w:lang w:val="uk-UA"/>
        </w:rPr>
      </w:pPr>
      <w:r w:rsidRPr="005F1D3D">
        <w:rPr>
          <w:sz w:val="28"/>
          <w:szCs w:val="28"/>
          <w:lang w:val="uk-UA"/>
        </w:rPr>
        <w:t xml:space="preserve">Підготувала  </w:t>
      </w:r>
    </w:p>
    <w:p w:rsidR="005F1D3D" w:rsidRDefault="005F1D3D" w:rsidP="005F1D3D">
      <w:pPr>
        <w:jc w:val="right"/>
        <w:rPr>
          <w:sz w:val="28"/>
          <w:szCs w:val="28"/>
          <w:lang w:val="uk-UA"/>
        </w:rPr>
      </w:pPr>
      <w:r w:rsidRPr="005F1D3D">
        <w:rPr>
          <w:sz w:val="28"/>
          <w:szCs w:val="28"/>
          <w:lang w:val="uk-UA"/>
        </w:rPr>
        <w:t>практичний психолог</w:t>
      </w:r>
    </w:p>
    <w:p w:rsidR="00F60347" w:rsidRDefault="005F1D3D" w:rsidP="005F1D3D">
      <w:pPr>
        <w:jc w:val="right"/>
        <w:rPr>
          <w:sz w:val="28"/>
          <w:szCs w:val="28"/>
          <w:lang w:val="uk-UA"/>
        </w:rPr>
      </w:pPr>
      <w:r w:rsidRPr="005F1D3D">
        <w:rPr>
          <w:sz w:val="28"/>
          <w:szCs w:val="28"/>
          <w:lang w:val="uk-UA"/>
        </w:rPr>
        <w:t xml:space="preserve"> Л.В.</w:t>
      </w:r>
      <w:proofErr w:type="spellStart"/>
      <w:r w:rsidRPr="005F1D3D">
        <w:rPr>
          <w:sz w:val="28"/>
          <w:szCs w:val="28"/>
          <w:lang w:val="uk-UA"/>
        </w:rPr>
        <w:t>Ватаманіца</w:t>
      </w:r>
      <w:proofErr w:type="spellEnd"/>
    </w:p>
    <w:p w:rsidR="005F1D3D" w:rsidRPr="005F1D3D" w:rsidRDefault="005F1D3D" w:rsidP="005F1D3D">
      <w:pPr>
        <w:jc w:val="right"/>
        <w:rPr>
          <w:sz w:val="28"/>
          <w:szCs w:val="28"/>
          <w:lang w:val="uk-UA"/>
        </w:rPr>
      </w:pPr>
    </w:p>
    <w:p w:rsidR="00F60347" w:rsidRDefault="00F60347" w:rsidP="005F1D3D">
      <w:pPr>
        <w:ind w:right="432" w:firstLine="252"/>
        <w:jc w:val="center"/>
        <w:rPr>
          <w:b/>
          <w:sz w:val="32"/>
          <w:szCs w:val="32"/>
          <w:lang w:val="uk-UA"/>
        </w:rPr>
      </w:pPr>
    </w:p>
    <w:p w:rsidR="00F60347" w:rsidRDefault="00F60347" w:rsidP="005F1D3D">
      <w:pPr>
        <w:ind w:right="432" w:firstLine="252"/>
        <w:jc w:val="center"/>
        <w:rPr>
          <w:b/>
          <w:sz w:val="32"/>
          <w:szCs w:val="32"/>
          <w:lang w:val="uk-UA"/>
        </w:rPr>
      </w:pPr>
    </w:p>
    <w:p w:rsidR="005F1D3D" w:rsidRPr="005F1D3D" w:rsidRDefault="005F1D3D" w:rsidP="005F1D3D">
      <w:pPr>
        <w:ind w:right="432" w:firstLine="252"/>
        <w:jc w:val="center"/>
        <w:rPr>
          <w:b/>
          <w:sz w:val="32"/>
          <w:szCs w:val="32"/>
          <w:lang w:val="uk-UA"/>
        </w:rPr>
      </w:pPr>
      <w:r w:rsidRPr="005F1D3D">
        <w:rPr>
          <w:b/>
          <w:sz w:val="32"/>
          <w:szCs w:val="32"/>
          <w:lang w:val="uk-UA"/>
        </w:rPr>
        <w:t>Особливості дитини в молодшому шкільному віці</w:t>
      </w:r>
    </w:p>
    <w:p w:rsidR="005F1D3D" w:rsidRPr="005F1D3D" w:rsidRDefault="005F1D3D" w:rsidP="005F1D3D">
      <w:pPr>
        <w:ind w:right="432" w:firstLine="252"/>
        <w:jc w:val="center"/>
        <w:rPr>
          <w:b/>
          <w:sz w:val="28"/>
          <w:szCs w:val="28"/>
          <w:lang w:val="uk-UA"/>
        </w:rPr>
      </w:pPr>
    </w:p>
    <w:p w:rsidR="005F1D3D" w:rsidRPr="005F1D3D" w:rsidRDefault="005F1D3D" w:rsidP="005F1D3D">
      <w:pPr>
        <w:ind w:right="432" w:firstLine="708"/>
        <w:jc w:val="both"/>
        <w:rPr>
          <w:sz w:val="28"/>
          <w:szCs w:val="28"/>
          <w:lang w:val="uk-UA"/>
        </w:rPr>
      </w:pPr>
      <w:r w:rsidRPr="005F1D3D">
        <w:rPr>
          <w:sz w:val="28"/>
          <w:szCs w:val="28"/>
          <w:lang w:val="uk-UA"/>
        </w:rPr>
        <w:t xml:space="preserve">Молодші школярі навчаються шляхом спілкування з дорослими, які не тільки активізують, спрямовують, стимулюють дії, а й керують процесом їхнього формування. Форма мислення – наочно-образна. Розвиток мислення тісно </w:t>
      </w:r>
      <w:proofErr w:type="spellStart"/>
      <w:r w:rsidRPr="005F1D3D">
        <w:rPr>
          <w:sz w:val="28"/>
          <w:szCs w:val="28"/>
          <w:lang w:val="uk-UA"/>
        </w:rPr>
        <w:t>пов</w:t>
      </w:r>
      <w:proofErr w:type="spellEnd"/>
      <w:r w:rsidRPr="005F1D3D">
        <w:rPr>
          <w:sz w:val="28"/>
          <w:szCs w:val="28"/>
        </w:rPr>
        <w:t>’</w:t>
      </w:r>
      <w:proofErr w:type="spellStart"/>
      <w:r w:rsidRPr="005F1D3D">
        <w:rPr>
          <w:sz w:val="28"/>
          <w:szCs w:val="28"/>
          <w:lang w:val="uk-UA"/>
        </w:rPr>
        <w:t>язаний</w:t>
      </w:r>
      <w:proofErr w:type="spellEnd"/>
      <w:r w:rsidRPr="005F1D3D">
        <w:rPr>
          <w:sz w:val="28"/>
          <w:szCs w:val="28"/>
          <w:lang w:val="uk-UA"/>
        </w:rPr>
        <w:t xml:space="preserve"> з розвитком мовлення.</w:t>
      </w:r>
    </w:p>
    <w:p w:rsidR="005F1D3D" w:rsidRPr="005F1D3D" w:rsidRDefault="005F1D3D" w:rsidP="005F1D3D">
      <w:pPr>
        <w:ind w:right="432" w:firstLine="708"/>
        <w:jc w:val="both"/>
        <w:rPr>
          <w:sz w:val="28"/>
          <w:szCs w:val="28"/>
          <w:lang w:val="uk-UA"/>
        </w:rPr>
      </w:pPr>
      <w:r w:rsidRPr="005F1D3D">
        <w:rPr>
          <w:sz w:val="28"/>
          <w:szCs w:val="28"/>
          <w:lang w:val="uk-UA"/>
        </w:rPr>
        <w:t xml:space="preserve">Молодші школярі емоційно-вразливі. Воля характеризується нестійкістю в часі. Вони легко піддаються навіюванню. Життя в класі постає як фактор формування у дітей моральних почуттів, зокрема почуття дружби, товариськості, </w:t>
      </w:r>
      <w:proofErr w:type="spellStart"/>
      <w:r w:rsidRPr="005F1D3D">
        <w:rPr>
          <w:sz w:val="28"/>
          <w:szCs w:val="28"/>
          <w:lang w:val="uk-UA"/>
        </w:rPr>
        <w:t>обов</w:t>
      </w:r>
      <w:proofErr w:type="spellEnd"/>
      <w:r w:rsidRPr="005F1D3D">
        <w:rPr>
          <w:sz w:val="28"/>
          <w:szCs w:val="28"/>
        </w:rPr>
        <w:t>’</w:t>
      </w:r>
      <w:proofErr w:type="spellStart"/>
      <w:r w:rsidRPr="005F1D3D">
        <w:rPr>
          <w:sz w:val="28"/>
          <w:szCs w:val="28"/>
          <w:lang w:val="uk-UA"/>
        </w:rPr>
        <w:t>язку</w:t>
      </w:r>
      <w:proofErr w:type="spellEnd"/>
      <w:r w:rsidRPr="005F1D3D">
        <w:rPr>
          <w:sz w:val="28"/>
          <w:szCs w:val="28"/>
          <w:lang w:val="uk-UA"/>
        </w:rPr>
        <w:t>, гуманності. При цьому першокласники схильні переоцінювати власні моральні якості й недооцінювати їх у своїх однолітків. У цей період у них формуються такі вольові риси характеру, як самостійність, упевненість у своїх силах, витримка, наполегливість, самокритичність.</w:t>
      </w:r>
    </w:p>
    <w:p w:rsidR="005F1D3D" w:rsidRPr="005F1D3D" w:rsidRDefault="005F1D3D" w:rsidP="005F1D3D">
      <w:pPr>
        <w:rPr>
          <w:sz w:val="28"/>
          <w:szCs w:val="28"/>
          <w:lang w:val="uk-UA"/>
        </w:rPr>
      </w:pPr>
      <w:r w:rsidRPr="005F1D3D">
        <w:rPr>
          <w:sz w:val="28"/>
          <w:szCs w:val="28"/>
          <w:lang w:val="uk-UA"/>
        </w:rPr>
        <w:t>У цьому віці формується характер. Через недостатню сформованість вольових процесів спостерігаються імпульсивність поведінки, капризність, упертість. У поведінці дітей чітко виявляються особливості їхнього темпераменту, зумовлені властивостями нервової</w:t>
      </w:r>
      <w:r>
        <w:rPr>
          <w:sz w:val="28"/>
          <w:szCs w:val="28"/>
          <w:lang w:val="uk-UA"/>
        </w:rPr>
        <w:t xml:space="preserve">  </w:t>
      </w:r>
      <w:r w:rsidRPr="005F1D3D">
        <w:rPr>
          <w:sz w:val="28"/>
          <w:szCs w:val="28"/>
          <w:lang w:val="uk-UA"/>
        </w:rPr>
        <w:t>системи.</w:t>
      </w:r>
    </w:p>
    <w:p w:rsidR="005F1D3D" w:rsidRPr="005F1D3D" w:rsidRDefault="005F1D3D" w:rsidP="005F1D3D">
      <w:pPr>
        <w:ind w:left="360" w:right="252"/>
        <w:jc w:val="both"/>
        <w:rPr>
          <w:sz w:val="28"/>
          <w:szCs w:val="28"/>
          <w:lang w:val="uk-UA"/>
        </w:rPr>
      </w:pPr>
      <w:r w:rsidRPr="005F1D3D">
        <w:rPr>
          <w:sz w:val="28"/>
          <w:szCs w:val="28"/>
          <w:lang w:val="uk-UA"/>
        </w:rPr>
        <w:t>Самооцінка молодших школярів конкретна, ситуативна, багато в чому визначається оцінкою вчителя. Рівень домагань формується насамперед унаслідок досягнутих успіхів і невдач  у попередній діяльності.</w:t>
      </w:r>
    </w:p>
    <w:p w:rsidR="00F60347" w:rsidRDefault="00F60347" w:rsidP="005F1D3D">
      <w:pPr>
        <w:tabs>
          <w:tab w:val="num" w:pos="720"/>
        </w:tabs>
        <w:ind w:left="252" w:right="252" w:firstLine="432"/>
        <w:jc w:val="both"/>
        <w:rPr>
          <w:b/>
          <w:sz w:val="28"/>
          <w:szCs w:val="28"/>
          <w:u w:val="single"/>
          <w:lang w:val="uk-UA"/>
        </w:rPr>
      </w:pPr>
    </w:p>
    <w:p w:rsidR="00F60347" w:rsidRDefault="00F60347" w:rsidP="005F1D3D">
      <w:pPr>
        <w:tabs>
          <w:tab w:val="num" w:pos="720"/>
        </w:tabs>
        <w:ind w:left="252" w:right="252" w:firstLine="432"/>
        <w:jc w:val="both"/>
        <w:rPr>
          <w:b/>
          <w:sz w:val="28"/>
          <w:szCs w:val="28"/>
          <w:u w:val="single"/>
          <w:lang w:val="uk-UA"/>
        </w:rPr>
      </w:pPr>
    </w:p>
    <w:p w:rsidR="00F60347" w:rsidRDefault="00F60347" w:rsidP="005F1D3D">
      <w:pPr>
        <w:tabs>
          <w:tab w:val="num" w:pos="720"/>
        </w:tabs>
        <w:ind w:left="252" w:right="252" w:firstLine="432"/>
        <w:jc w:val="both"/>
        <w:rPr>
          <w:b/>
          <w:sz w:val="28"/>
          <w:szCs w:val="28"/>
          <w:u w:val="single"/>
          <w:lang w:val="uk-UA"/>
        </w:rPr>
      </w:pPr>
    </w:p>
    <w:p w:rsidR="005F1D3D" w:rsidRPr="005F1D3D" w:rsidRDefault="005F1D3D" w:rsidP="005F1D3D">
      <w:pPr>
        <w:tabs>
          <w:tab w:val="num" w:pos="720"/>
        </w:tabs>
        <w:ind w:left="252" w:right="252" w:firstLine="432"/>
        <w:jc w:val="both"/>
        <w:rPr>
          <w:sz w:val="28"/>
          <w:szCs w:val="28"/>
          <w:lang w:val="uk-UA"/>
        </w:rPr>
      </w:pPr>
      <w:r w:rsidRPr="005F1D3D">
        <w:rPr>
          <w:b/>
          <w:sz w:val="28"/>
          <w:szCs w:val="28"/>
          <w:u w:val="single"/>
          <w:lang w:val="uk-UA"/>
        </w:rPr>
        <w:t>Криза 7 років</w:t>
      </w:r>
      <w:r w:rsidRPr="005F1D3D">
        <w:rPr>
          <w:sz w:val="28"/>
          <w:szCs w:val="28"/>
          <w:lang w:val="uk-UA"/>
        </w:rPr>
        <w:t xml:space="preserve"> полягає в усвідомленні свого місця у суспільстві, вчорашній дошкільник стає учнем,членом шкільного і класного колективу, де слід дотримуватися нових норм поведінки, вміти підпорядковувати свої бажання новому розпорядку, тощо. Найавторитетнішою фігурою стає вчитель.</w:t>
      </w:r>
    </w:p>
    <w:p w:rsidR="005F1D3D" w:rsidRDefault="005F1D3D" w:rsidP="005F1D3D">
      <w:pPr>
        <w:ind w:right="79"/>
        <w:rPr>
          <w:b/>
          <w:sz w:val="28"/>
          <w:szCs w:val="28"/>
          <w:lang w:val="uk-UA"/>
        </w:rPr>
      </w:pPr>
    </w:p>
    <w:p w:rsidR="00F60347" w:rsidRDefault="00F60347" w:rsidP="005F1D3D">
      <w:pPr>
        <w:ind w:right="79"/>
        <w:rPr>
          <w:b/>
          <w:sz w:val="28"/>
          <w:szCs w:val="28"/>
          <w:lang w:val="uk-UA"/>
        </w:rPr>
      </w:pPr>
    </w:p>
    <w:p w:rsidR="00F60347" w:rsidRPr="005F1D3D" w:rsidRDefault="00F60347" w:rsidP="005F1D3D">
      <w:pPr>
        <w:ind w:right="79"/>
        <w:rPr>
          <w:b/>
          <w:sz w:val="28"/>
          <w:szCs w:val="28"/>
          <w:lang w:val="uk-UA"/>
        </w:rPr>
      </w:pPr>
    </w:p>
    <w:p w:rsidR="00F60347" w:rsidRDefault="00F60347" w:rsidP="005F1D3D">
      <w:pPr>
        <w:ind w:left="252" w:right="79" w:firstLine="180"/>
        <w:jc w:val="center"/>
        <w:rPr>
          <w:b/>
          <w:sz w:val="28"/>
          <w:szCs w:val="28"/>
          <w:lang w:val="uk-UA"/>
        </w:rPr>
      </w:pPr>
    </w:p>
    <w:p w:rsidR="005F1D3D" w:rsidRPr="005F1D3D" w:rsidRDefault="005F1D3D" w:rsidP="005F1D3D">
      <w:pPr>
        <w:ind w:left="252" w:right="79" w:firstLine="180"/>
        <w:jc w:val="center"/>
        <w:rPr>
          <w:b/>
          <w:sz w:val="28"/>
          <w:szCs w:val="28"/>
          <w:lang w:val="uk-UA"/>
        </w:rPr>
      </w:pPr>
      <w:r>
        <w:rPr>
          <w:b/>
          <w:sz w:val="28"/>
          <w:szCs w:val="28"/>
          <w:lang w:val="uk-UA"/>
        </w:rPr>
        <w:t>Стилі батьківського виховання</w:t>
      </w:r>
    </w:p>
    <w:p w:rsidR="005F1D3D" w:rsidRPr="005F1D3D" w:rsidRDefault="005F1D3D" w:rsidP="005F1D3D">
      <w:pPr>
        <w:ind w:left="252" w:right="79" w:firstLine="180"/>
        <w:jc w:val="center"/>
        <w:rPr>
          <w:b/>
          <w:sz w:val="28"/>
          <w:szCs w:val="28"/>
          <w:lang w:val="uk-UA"/>
        </w:rPr>
      </w:pPr>
    </w:p>
    <w:p w:rsidR="005F1D3D" w:rsidRPr="005F1D3D" w:rsidRDefault="005F1D3D" w:rsidP="005F1D3D">
      <w:pPr>
        <w:ind w:left="252" w:right="252" w:firstLine="456"/>
        <w:jc w:val="both"/>
        <w:rPr>
          <w:sz w:val="28"/>
          <w:szCs w:val="28"/>
          <w:lang w:val="uk-UA"/>
        </w:rPr>
      </w:pPr>
      <w:r w:rsidRPr="005F1D3D">
        <w:rPr>
          <w:b/>
          <w:sz w:val="28"/>
          <w:szCs w:val="28"/>
          <w:lang w:val="uk-UA"/>
        </w:rPr>
        <w:t>Стиль батьківства</w:t>
      </w:r>
      <w:r w:rsidRPr="005F1D3D">
        <w:rPr>
          <w:sz w:val="28"/>
          <w:szCs w:val="28"/>
          <w:lang w:val="uk-UA"/>
        </w:rPr>
        <w:t xml:space="preserve"> – це наші думки щодо методів навчання, установлення правил, а також визначення заходів в разі їхнього порушення.</w:t>
      </w:r>
    </w:p>
    <w:p w:rsidR="005F1D3D" w:rsidRPr="005F1D3D" w:rsidRDefault="005F1D3D" w:rsidP="005F1D3D">
      <w:pPr>
        <w:ind w:left="252" w:right="252" w:firstLine="180"/>
        <w:jc w:val="both"/>
        <w:rPr>
          <w:sz w:val="28"/>
          <w:szCs w:val="28"/>
          <w:lang w:val="uk-UA"/>
        </w:rPr>
      </w:pPr>
      <w:r w:rsidRPr="005F1D3D">
        <w:rPr>
          <w:sz w:val="28"/>
          <w:szCs w:val="28"/>
          <w:lang w:val="uk-UA"/>
        </w:rPr>
        <w:t>Зосередимо увагу на 4-х основних стилях:</w:t>
      </w:r>
    </w:p>
    <w:p w:rsidR="005F1D3D" w:rsidRPr="005F1D3D" w:rsidRDefault="005F1D3D" w:rsidP="005F1D3D">
      <w:pPr>
        <w:pStyle w:val="a3"/>
        <w:numPr>
          <w:ilvl w:val="0"/>
          <w:numId w:val="6"/>
        </w:numPr>
        <w:tabs>
          <w:tab w:val="left" w:pos="972"/>
        </w:tabs>
        <w:ind w:right="79"/>
        <w:jc w:val="both"/>
        <w:rPr>
          <w:sz w:val="28"/>
          <w:szCs w:val="28"/>
          <w:lang w:val="uk-UA"/>
        </w:rPr>
      </w:pPr>
      <w:r w:rsidRPr="005F1D3D">
        <w:rPr>
          <w:b/>
          <w:i/>
          <w:sz w:val="28"/>
          <w:szCs w:val="28"/>
          <w:lang w:val="uk-UA"/>
        </w:rPr>
        <w:t xml:space="preserve">Авторитарний </w:t>
      </w:r>
      <w:r w:rsidRPr="005F1D3D">
        <w:rPr>
          <w:sz w:val="28"/>
          <w:szCs w:val="28"/>
          <w:lang w:val="uk-UA"/>
        </w:rPr>
        <w:t>– коли батьки встановлюють суворі правила, віддають накази і очікують, що діти коритимуться їм. А якщо діти не виконують ці правила – суворо їх карають. Мислення батьків цього стилю  - агресивне, потреби важливіші за потреби дітей. критиці. Часто роблять все за дитину замість заохотити її зробити це самостійно, надто часто поступаються її вимогам. Мислення батьків пасивне, потреби дитини важливіші за потреби батьків.</w:t>
      </w:r>
    </w:p>
    <w:p w:rsidR="005F1D3D" w:rsidRPr="005F1D3D" w:rsidRDefault="005F1D3D" w:rsidP="005F1D3D">
      <w:pPr>
        <w:ind w:left="252" w:right="432"/>
        <w:jc w:val="both"/>
        <w:rPr>
          <w:sz w:val="28"/>
          <w:szCs w:val="28"/>
          <w:lang w:val="uk-UA"/>
        </w:rPr>
      </w:pPr>
      <w:r w:rsidRPr="005F1D3D">
        <w:rPr>
          <w:b/>
          <w:i/>
          <w:sz w:val="28"/>
          <w:szCs w:val="28"/>
          <w:lang w:val="uk-UA"/>
        </w:rPr>
        <w:t xml:space="preserve">2. Ліберальний </w:t>
      </w:r>
      <w:r w:rsidRPr="005F1D3D">
        <w:rPr>
          <w:sz w:val="28"/>
          <w:szCs w:val="28"/>
          <w:lang w:val="uk-UA"/>
        </w:rPr>
        <w:t xml:space="preserve">– коли батьки не оспорюють вчинки дітей і не піддають їх Вона, як губка вбирає все -  і добре і погане. Тому будьте прикладом для своїх </w:t>
      </w:r>
      <w:proofErr w:type="spellStart"/>
      <w:r w:rsidRPr="005F1D3D">
        <w:rPr>
          <w:sz w:val="28"/>
          <w:szCs w:val="28"/>
          <w:lang w:val="uk-UA"/>
        </w:rPr>
        <w:t>дітей.Деякі</w:t>
      </w:r>
      <w:proofErr w:type="spellEnd"/>
      <w:r w:rsidRPr="005F1D3D">
        <w:rPr>
          <w:sz w:val="28"/>
          <w:szCs w:val="28"/>
          <w:lang w:val="uk-UA"/>
        </w:rPr>
        <w:t xml:space="preserve"> батьки не помічають різниці між собою і дитиною (дитина – це не маленька копія дорослої людини, а маленька людина, яка живе і розвивається у своєму світі і вимірі, за власними законами), придушуючи її зайвою інформацією, надмірними для неї емоційними навантаженнями, характерними для дорослого спілкування. І це призводить до невротизації дитини і порушує її психічний і фізичний розвиток.</w:t>
      </w:r>
    </w:p>
    <w:p w:rsidR="005F1D3D" w:rsidRPr="005F1D3D" w:rsidRDefault="005F1D3D" w:rsidP="005F1D3D">
      <w:pPr>
        <w:tabs>
          <w:tab w:val="left" w:pos="612"/>
          <w:tab w:val="left" w:pos="792"/>
        </w:tabs>
        <w:ind w:left="252" w:right="79" w:firstLine="180"/>
        <w:jc w:val="both"/>
        <w:rPr>
          <w:sz w:val="28"/>
          <w:szCs w:val="28"/>
          <w:lang w:val="uk-UA"/>
        </w:rPr>
      </w:pPr>
      <w:r w:rsidRPr="005F1D3D">
        <w:rPr>
          <w:b/>
          <w:i/>
          <w:sz w:val="28"/>
          <w:szCs w:val="28"/>
          <w:lang w:val="uk-UA"/>
        </w:rPr>
        <w:t xml:space="preserve">3. Орієнтований на провину </w:t>
      </w:r>
      <w:r w:rsidRPr="005F1D3D">
        <w:rPr>
          <w:sz w:val="28"/>
          <w:szCs w:val="28"/>
          <w:lang w:val="uk-UA"/>
        </w:rPr>
        <w:t>(пасивно-агресивний стиль). Такі батьки намагаються примушувати робити своїх дітей те, що вони, батьки, хочуть, примушуючи їх почувати себе винними, або почуватися незручно, якщо вони не послухаються своїх батьків.</w:t>
      </w:r>
    </w:p>
    <w:p w:rsidR="005F1D3D" w:rsidRPr="005F1D3D" w:rsidRDefault="005F1D3D" w:rsidP="005F1D3D">
      <w:pPr>
        <w:tabs>
          <w:tab w:val="left" w:pos="612"/>
          <w:tab w:val="left" w:pos="792"/>
        </w:tabs>
        <w:ind w:left="252" w:right="79" w:firstLine="180"/>
        <w:jc w:val="both"/>
        <w:rPr>
          <w:sz w:val="28"/>
          <w:szCs w:val="28"/>
          <w:lang w:val="uk-UA"/>
        </w:rPr>
      </w:pPr>
      <w:r w:rsidRPr="005F1D3D">
        <w:rPr>
          <w:b/>
          <w:i/>
          <w:sz w:val="28"/>
          <w:szCs w:val="28"/>
          <w:lang w:val="uk-UA"/>
        </w:rPr>
        <w:t xml:space="preserve">4. </w:t>
      </w:r>
      <w:proofErr w:type="spellStart"/>
      <w:r w:rsidRPr="005F1D3D">
        <w:rPr>
          <w:b/>
          <w:i/>
          <w:sz w:val="28"/>
          <w:szCs w:val="28"/>
          <w:lang w:val="uk-UA"/>
        </w:rPr>
        <w:t>Асертивний</w:t>
      </w:r>
      <w:proofErr w:type="spellEnd"/>
      <w:r w:rsidRPr="005F1D3D">
        <w:rPr>
          <w:b/>
          <w:i/>
          <w:sz w:val="28"/>
          <w:szCs w:val="28"/>
          <w:lang w:val="uk-UA"/>
        </w:rPr>
        <w:t xml:space="preserve"> (толерантний) </w:t>
      </w:r>
      <w:r w:rsidRPr="005F1D3D">
        <w:rPr>
          <w:sz w:val="28"/>
          <w:szCs w:val="28"/>
          <w:lang w:val="uk-UA"/>
        </w:rPr>
        <w:t xml:space="preserve">– коли батьки проводять тонку межу між правилами та обмеженнями, а також знають, коли і як піти на компроміс та домовитися. Мислення батьків - </w:t>
      </w:r>
      <w:proofErr w:type="spellStart"/>
      <w:r w:rsidRPr="005F1D3D">
        <w:rPr>
          <w:sz w:val="28"/>
          <w:szCs w:val="28"/>
          <w:lang w:val="uk-UA"/>
        </w:rPr>
        <w:t>асертивне</w:t>
      </w:r>
      <w:proofErr w:type="spellEnd"/>
      <w:r w:rsidRPr="005F1D3D">
        <w:rPr>
          <w:sz w:val="28"/>
          <w:szCs w:val="28"/>
          <w:lang w:val="uk-UA"/>
        </w:rPr>
        <w:t>: «І ти, і я маємо потреби. І твої, і мої потреби є важливими. Давай поговоримо і подумаємо, що ми можемо зробити».</w:t>
      </w:r>
    </w:p>
    <w:p w:rsidR="005F1D3D" w:rsidRPr="005F1D3D" w:rsidRDefault="005F1D3D" w:rsidP="005F1D3D">
      <w:pPr>
        <w:rPr>
          <w:b/>
          <w:sz w:val="28"/>
          <w:szCs w:val="28"/>
          <w:lang w:val="uk-UA"/>
        </w:rPr>
      </w:pPr>
    </w:p>
    <w:p w:rsidR="005F1D3D" w:rsidRPr="005F1D3D" w:rsidRDefault="005F1D3D" w:rsidP="005F1D3D">
      <w:pPr>
        <w:ind w:left="245" w:firstLine="187"/>
        <w:jc w:val="center"/>
        <w:rPr>
          <w:b/>
          <w:sz w:val="28"/>
          <w:szCs w:val="28"/>
          <w:lang w:val="uk-UA"/>
        </w:rPr>
      </w:pPr>
    </w:p>
    <w:p w:rsidR="005F1D3D" w:rsidRPr="005F1D3D" w:rsidRDefault="005F1D3D" w:rsidP="005F1D3D">
      <w:pPr>
        <w:ind w:left="245" w:firstLine="187"/>
        <w:jc w:val="center"/>
        <w:rPr>
          <w:b/>
          <w:sz w:val="28"/>
          <w:szCs w:val="28"/>
          <w:lang w:val="uk-UA"/>
        </w:rPr>
      </w:pPr>
      <w:r w:rsidRPr="005F1D3D">
        <w:rPr>
          <w:b/>
          <w:sz w:val="28"/>
          <w:szCs w:val="28"/>
          <w:lang w:val="uk-UA"/>
        </w:rPr>
        <w:t>Ми і наші діти</w:t>
      </w:r>
    </w:p>
    <w:p w:rsidR="005F1D3D" w:rsidRPr="005F1D3D" w:rsidRDefault="005F1D3D" w:rsidP="005F1D3D">
      <w:pPr>
        <w:ind w:left="245" w:firstLine="187"/>
        <w:jc w:val="center"/>
        <w:rPr>
          <w:b/>
          <w:sz w:val="28"/>
          <w:szCs w:val="28"/>
          <w:lang w:val="uk-UA"/>
        </w:rPr>
      </w:pPr>
    </w:p>
    <w:p w:rsidR="005F1D3D" w:rsidRPr="005F1D3D" w:rsidRDefault="005F1D3D" w:rsidP="005F1D3D">
      <w:pPr>
        <w:ind w:left="1692"/>
        <w:jc w:val="right"/>
        <w:rPr>
          <w:b/>
          <w:i/>
          <w:sz w:val="28"/>
          <w:szCs w:val="28"/>
          <w:lang w:val="uk-UA"/>
        </w:rPr>
      </w:pPr>
      <w:r w:rsidRPr="005F1D3D">
        <w:rPr>
          <w:b/>
          <w:i/>
          <w:sz w:val="28"/>
          <w:szCs w:val="28"/>
          <w:lang w:val="uk-UA"/>
        </w:rPr>
        <w:t xml:space="preserve">Соціальна непристосованість – це наслідок почуття </w:t>
      </w:r>
    </w:p>
    <w:p w:rsidR="005F1D3D" w:rsidRPr="005F1D3D" w:rsidRDefault="005F1D3D" w:rsidP="005F1D3D">
      <w:pPr>
        <w:ind w:left="1692"/>
        <w:jc w:val="right"/>
        <w:rPr>
          <w:b/>
          <w:i/>
          <w:sz w:val="28"/>
          <w:szCs w:val="28"/>
          <w:lang w:val="uk-UA"/>
        </w:rPr>
      </w:pPr>
      <w:r w:rsidRPr="005F1D3D">
        <w:rPr>
          <w:b/>
          <w:i/>
          <w:sz w:val="28"/>
          <w:szCs w:val="28"/>
          <w:lang w:val="uk-UA"/>
        </w:rPr>
        <w:t xml:space="preserve">неповноцінності і прагнення до переваги (Альфред </w:t>
      </w:r>
      <w:proofErr w:type="spellStart"/>
      <w:r w:rsidRPr="005F1D3D">
        <w:rPr>
          <w:b/>
          <w:i/>
          <w:sz w:val="28"/>
          <w:szCs w:val="28"/>
          <w:lang w:val="uk-UA"/>
        </w:rPr>
        <w:t>Адлер</w:t>
      </w:r>
      <w:proofErr w:type="spellEnd"/>
      <w:r w:rsidRPr="005F1D3D">
        <w:rPr>
          <w:b/>
          <w:i/>
          <w:sz w:val="28"/>
          <w:szCs w:val="28"/>
          <w:lang w:val="uk-UA"/>
        </w:rPr>
        <w:t>)</w:t>
      </w:r>
    </w:p>
    <w:p w:rsidR="005F1D3D" w:rsidRPr="005F1D3D" w:rsidRDefault="005F1D3D" w:rsidP="005F1D3D">
      <w:pPr>
        <w:tabs>
          <w:tab w:val="left" w:pos="612"/>
          <w:tab w:val="left" w:pos="792"/>
        </w:tabs>
        <w:ind w:left="252" w:right="79" w:firstLine="180"/>
        <w:jc w:val="both"/>
        <w:rPr>
          <w:sz w:val="28"/>
          <w:szCs w:val="28"/>
          <w:lang w:val="uk-UA"/>
        </w:rPr>
      </w:pPr>
      <w:r>
        <w:rPr>
          <w:sz w:val="28"/>
          <w:szCs w:val="28"/>
          <w:lang w:val="uk-UA"/>
        </w:rPr>
        <w:tab/>
      </w:r>
      <w:r w:rsidRPr="005F1D3D">
        <w:rPr>
          <w:sz w:val="28"/>
          <w:szCs w:val="28"/>
          <w:lang w:val="uk-UA"/>
        </w:rPr>
        <w:t>Моральна атмосфера, яка панує у родині – це система цінностей, яких набуває дитина і з якими вона приходить у суспільство. Дитина фіксує все: і те, як ви поводитися, що та як кажете; і те, що і кому ви говорите; і те, як і на кого ви дивитеся, тощо.</w:t>
      </w:r>
    </w:p>
    <w:p w:rsidR="005F1D3D" w:rsidRPr="005F1D3D" w:rsidRDefault="005F1D3D" w:rsidP="005F1D3D">
      <w:pPr>
        <w:ind w:left="252" w:right="432" w:firstLine="456"/>
        <w:jc w:val="both"/>
        <w:rPr>
          <w:sz w:val="28"/>
          <w:szCs w:val="28"/>
          <w:lang w:val="uk-UA"/>
        </w:rPr>
      </w:pPr>
      <w:r w:rsidRPr="005F1D3D">
        <w:rPr>
          <w:sz w:val="28"/>
          <w:szCs w:val="28"/>
          <w:lang w:val="uk-UA"/>
        </w:rPr>
        <w:t>Негативні почуття у дітей дуже швидко згасають. Діти – оптимісти від народження, їм все цікаво, вони здатні здолати всі перепони. І лише дорослі необережними та необачними зауваженнями передають підсвідомо дитині свої стереотипи, страхи, вірування та невирішені внутрішні проблеми.</w:t>
      </w:r>
    </w:p>
    <w:p w:rsidR="00F60347" w:rsidRDefault="005F1D3D" w:rsidP="005F1D3D">
      <w:pPr>
        <w:ind w:left="252" w:right="432"/>
        <w:jc w:val="both"/>
        <w:rPr>
          <w:sz w:val="28"/>
          <w:szCs w:val="28"/>
          <w:lang w:val="uk-UA"/>
        </w:rPr>
      </w:pPr>
      <w:r w:rsidRPr="005F1D3D">
        <w:rPr>
          <w:sz w:val="28"/>
          <w:szCs w:val="28"/>
          <w:lang w:val="uk-UA"/>
        </w:rPr>
        <w:t xml:space="preserve">Для дорослої людини більшість рухів доведено до автоматизму, справи – звичні і тому легкі, а для дитини – це квантова фізика і органічна хімія в одному флаконі. </w:t>
      </w:r>
    </w:p>
    <w:p w:rsidR="00F60347" w:rsidRDefault="00F60347" w:rsidP="005F1D3D">
      <w:pPr>
        <w:ind w:left="252" w:right="432"/>
        <w:jc w:val="both"/>
        <w:rPr>
          <w:sz w:val="28"/>
          <w:szCs w:val="28"/>
          <w:lang w:val="uk-UA"/>
        </w:rPr>
      </w:pPr>
    </w:p>
    <w:p w:rsidR="00F60347" w:rsidRDefault="00F60347" w:rsidP="005F1D3D">
      <w:pPr>
        <w:ind w:left="252" w:right="432"/>
        <w:jc w:val="both"/>
        <w:rPr>
          <w:sz w:val="28"/>
          <w:szCs w:val="28"/>
          <w:lang w:val="uk-UA"/>
        </w:rPr>
      </w:pPr>
    </w:p>
    <w:p w:rsidR="00F60347" w:rsidRDefault="00F60347" w:rsidP="005F1D3D">
      <w:pPr>
        <w:ind w:left="252" w:right="432"/>
        <w:jc w:val="both"/>
        <w:rPr>
          <w:sz w:val="28"/>
          <w:szCs w:val="28"/>
          <w:lang w:val="uk-UA"/>
        </w:rPr>
      </w:pPr>
    </w:p>
    <w:p w:rsidR="005F1D3D" w:rsidRPr="005F1D3D" w:rsidRDefault="005F1D3D" w:rsidP="005F1D3D">
      <w:pPr>
        <w:ind w:left="252" w:right="432"/>
        <w:jc w:val="both"/>
        <w:rPr>
          <w:sz w:val="28"/>
          <w:szCs w:val="28"/>
          <w:lang w:val="uk-UA"/>
        </w:rPr>
      </w:pPr>
      <w:r w:rsidRPr="005F1D3D">
        <w:rPr>
          <w:sz w:val="28"/>
          <w:szCs w:val="28"/>
          <w:lang w:val="uk-UA"/>
        </w:rPr>
        <w:lastRenderedPageBreak/>
        <w:t>Тому:</w:t>
      </w:r>
    </w:p>
    <w:p w:rsidR="005F1D3D" w:rsidRPr="005F1D3D" w:rsidRDefault="005F1D3D" w:rsidP="005F1D3D">
      <w:pPr>
        <w:pStyle w:val="a3"/>
        <w:numPr>
          <w:ilvl w:val="0"/>
          <w:numId w:val="7"/>
        </w:numPr>
        <w:ind w:right="432"/>
        <w:jc w:val="both"/>
        <w:rPr>
          <w:sz w:val="28"/>
          <w:szCs w:val="28"/>
          <w:lang w:val="uk-UA"/>
        </w:rPr>
      </w:pPr>
      <w:r w:rsidRPr="005F1D3D">
        <w:rPr>
          <w:sz w:val="28"/>
          <w:szCs w:val="28"/>
          <w:lang w:val="uk-UA"/>
        </w:rPr>
        <w:t>Якщо батьки зібрані, вміють планувати свій день, виконують те, що пообіцяли – дитині буде легше виконувати шкільні правила і дотримуватися денного розпорядку.</w:t>
      </w:r>
    </w:p>
    <w:p w:rsidR="005F1D3D" w:rsidRPr="005F1D3D" w:rsidRDefault="005F1D3D" w:rsidP="005F1D3D">
      <w:pPr>
        <w:pStyle w:val="a3"/>
        <w:numPr>
          <w:ilvl w:val="0"/>
          <w:numId w:val="6"/>
        </w:numPr>
        <w:ind w:right="252"/>
        <w:jc w:val="both"/>
        <w:rPr>
          <w:sz w:val="28"/>
          <w:szCs w:val="28"/>
          <w:lang w:val="uk-UA"/>
        </w:rPr>
      </w:pPr>
      <w:r w:rsidRPr="005F1D3D">
        <w:rPr>
          <w:sz w:val="28"/>
          <w:szCs w:val="28"/>
          <w:lang w:val="uk-UA"/>
        </w:rPr>
        <w:t>Якщо батьки реагують невдоволено, роздратовано, агресивно – дитина, імовірно, також буде агресивною; а якщо спокійно – врівноваженою і веселою.</w:t>
      </w:r>
    </w:p>
    <w:p w:rsidR="005F1D3D" w:rsidRPr="005F1D3D" w:rsidRDefault="005F1D3D" w:rsidP="005F1D3D">
      <w:pPr>
        <w:pStyle w:val="a3"/>
        <w:numPr>
          <w:ilvl w:val="0"/>
          <w:numId w:val="6"/>
        </w:numPr>
        <w:ind w:right="252"/>
        <w:jc w:val="both"/>
        <w:rPr>
          <w:sz w:val="28"/>
          <w:szCs w:val="28"/>
          <w:lang w:val="uk-UA"/>
        </w:rPr>
      </w:pPr>
      <w:r w:rsidRPr="005F1D3D">
        <w:rPr>
          <w:sz w:val="28"/>
          <w:szCs w:val="28"/>
          <w:lang w:val="uk-UA"/>
        </w:rPr>
        <w:t>Якщо до дитини немає конкретних вимог; один наказ суперечить іншому; батьки ніяк не можуть дійти згоди щодо способів виховання – дитина може стати вередливою, роздратованою, або, знову ж таки, агресивною; їй важко зрозуміти, чого від неї хочуть дорослі. І навпаки – злагоджені у своїх вимогах і діях батьки мають слухняного сина чи доньку.</w:t>
      </w:r>
    </w:p>
    <w:p w:rsidR="005F1D3D" w:rsidRPr="005F1D3D" w:rsidRDefault="005F1D3D" w:rsidP="005F1D3D">
      <w:pPr>
        <w:pStyle w:val="a3"/>
        <w:numPr>
          <w:ilvl w:val="0"/>
          <w:numId w:val="6"/>
        </w:numPr>
        <w:ind w:right="252"/>
        <w:jc w:val="both"/>
        <w:rPr>
          <w:sz w:val="28"/>
          <w:szCs w:val="28"/>
          <w:lang w:val="uk-UA"/>
        </w:rPr>
      </w:pPr>
      <w:r w:rsidRPr="005F1D3D">
        <w:rPr>
          <w:sz w:val="28"/>
          <w:szCs w:val="28"/>
          <w:lang w:val="uk-UA"/>
        </w:rPr>
        <w:t>Діти відверті та щирі в родинах, де прямо говорять про проблеми, де разом шукають відповіді на запитання і діють одні норми поведінки для всіх: і дорослих, і дітей. Діти маніпулюють тільки тими батьками, які дозволяють це робити, які самі подають приклад такої поведінки. В тих сім</w:t>
      </w:r>
      <w:r w:rsidRPr="005F1D3D">
        <w:rPr>
          <w:sz w:val="28"/>
          <w:szCs w:val="28"/>
        </w:rPr>
        <w:t>’</w:t>
      </w:r>
      <w:proofErr w:type="spellStart"/>
      <w:r w:rsidRPr="005F1D3D">
        <w:rPr>
          <w:sz w:val="28"/>
          <w:szCs w:val="28"/>
          <w:lang w:val="uk-UA"/>
        </w:rPr>
        <w:t>ях</w:t>
      </w:r>
      <w:proofErr w:type="spellEnd"/>
      <w:r w:rsidRPr="005F1D3D">
        <w:rPr>
          <w:sz w:val="28"/>
          <w:szCs w:val="28"/>
          <w:lang w:val="uk-UA"/>
        </w:rPr>
        <w:t>, де одне думають, друге говорять, а третє роблять, дитина вміє хитрувати і прилаштовуватися – добре знає, як треба поводитись і з яким  дорослим і в яких ситуаціях.</w:t>
      </w:r>
      <w:r w:rsidR="00F60347">
        <w:rPr>
          <w:sz w:val="28"/>
          <w:szCs w:val="28"/>
          <w:lang w:val="uk-UA"/>
        </w:rPr>
        <w:br/>
      </w:r>
    </w:p>
    <w:p w:rsidR="00BC0B79" w:rsidRDefault="005F1D3D" w:rsidP="005F1D3D">
      <w:pPr>
        <w:ind w:firstLine="252"/>
        <w:rPr>
          <w:noProof/>
          <w:lang w:val="uk-UA" w:eastAsia="uk-UA"/>
        </w:rPr>
      </w:pPr>
      <w:r w:rsidRPr="005F1D3D">
        <w:rPr>
          <w:sz w:val="28"/>
          <w:szCs w:val="28"/>
          <w:lang w:val="uk-UA"/>
        </w:rPr>
        <w:t xml:space="preserve">І на останок,  діти прекрасні психологи, вони відчувають дорослих, бачать їх наскрізь, </w:t>
      </w:r>
      <w:proofErr w:type="spellStart"/>
      <w:r w:rsidRPr="005F1D3D">
        <w:rPr>
          <w:sz w:val="28"/>
          <w:szCs w:val="28"/>
          <w:lang w:val="uk-UA"/>
        </w:rPr>
        <w:t>неусвідомлено</w:t>
      </w:r>
      <w:proofErr w:type="spellEnd"/>
      <w:r w:rsidRPr="005F1D3D">
        <w:rPr>
          <w:sz w:val="28"/>
          <w:szCs w:val="28"/>
          <w:lang w:val="uk-UA"/>
        </w:rPr>
        <w:t xml:space="preserve"> «записують» реакції дорослих на ту чи іншу подію, копіюють стиль стосунків, сприймають батьків як прописну істину, як зразок для наслідування. Тому усе в руках мами і тата. Немає такої проблеми, яку батьки не могли б вирішити – і це аксіома, яку не потрібно </w:t>
      </w:r>
      <w:proofErr w:type="spellStart"/>
      <w:r w:rsidRPr="005F1D3D">
        <w:rPr>
          <w:sz w:val="28"/>
          <w:szCs w:val="28"/>
          <w:lang w:val="uk-UA"/>
        </w:rPr>
        <w:t>дов</w:t>
      </w:r>
      <w:proofErr w:type="spellEnd"/>
      <w:r w:rsidR="00BC0B79" w:rsidRPr="00BC0B79">
        <w:t xml:space="preserve"> </w:t>
      </w:r>
      <w:proofErr w:type="spellStart"/>
      <w:r w:rsidRPr="005F1D3D">
        <w:rPr>
          <w:sz w:val="28"/>
          <w:szCs w:val="28"/>
          <w:lang w:val="uk-UA"/>
        </w:rPr>
        <w:t>одити</w:t>
      </w:r>
      <w:proofErr w:type="spellEnd"/>
      <w:r w:rsidRPr="005F1D3D">
        <w:rPr>
          <w:sz w:val="28"/>
          <w:szCs w:val="28"/>
          <w:lang w:val="uk-UA"/>
        </w:rPr>
        <w:t>, в неї можна тільки повірити.</w:t>
      </w:r>
      <w:r w:rsidR="00BC0B79" w:rsidRPr="00BC0B79">
        <w:rPr>
          <w:noProof/>
          <w:lang w:val="uk-UA" w:eastAsia="uk-UA"/>
        </w:rPr>
        <w:t xml:space="preserve"> </w:t>
      </w:r>
    </w:p>
    <w:p w:rsidR="00BC0B79" w:rsidRDefault="00BC0B79" w:rsidP="005F1D3D">
      <w:pPr>
        <w:ind w:firstLine="252"/>
        <w:rPr>
          <w:noProof/>
          <w:lang w:val="uk-UA" w:eastAsia="uk-UA"/>
        </w:rPr>
      </w:pPr>
    </w:p>
    <w:p w:rsidR="00BC0B79" w:rsidRDefault="00BC0B79" w:rsidP="005F1D3D">
      <w:pPr>
        <w:ind w:firstLine="252"/>
        <w:rPr>
          <w:noProof/>
          <w:lang w:val="uk-UA" w:eastAsia="uk-UA"/>
        </w:rPr>
      </w:pPr>
    </w:p>
    <w:p w:rsidR="00BC0B79" w:rsidRDefault="00BC0B79" w:rsidP="005F1D3D">
      <w:pPr>
        <w:ind w:firstLine="252"/>
        <w:rPr>
          <w:noProof/>
          <w:lang w:val="uk-UA" w:eastAsia="uk-UA"/>
        </w:rPr>
      </w:pPr>
    </w:p>
    <w:p w:rsidR="00BC0B79" w:rsidRDefault="00BC0B79" w:rsidP="005F1D3D">
      <w:pPr>
        <w:ind w:firstLine="252"/>
        <w:rPr>
          <w:noProof/>
          <w:lang w:val="uk-UA" w:eastAsia="uk-UA"/>
        </w:rPr>
      </w:pPr>
    </w:p>
    <w:p w:rsidR="00BC0B79" w:rsidRDefault="00BC0B79" w:rsidP="005F1D3D">
      <w:pPr>
        <w:ind w:firstLine="252"/>
        <w:rPr>
          <w:noProof/>
          <w:lang w:val="uk-UA" w:eastAsia="uk-UA"/>
        </w:rPr>
      </w:pPr>
    </w:p>
    <w:p w:rsidR="00BC0B79" w:rsidRDefault="00BC0B79" w:rsidP="005F1D3D">
      <w:pPr>
        <w:ind w:firstLine="252"/>
        <w:rPr>
          <w:noProof/>
          <w:lang w:val="uk-UA" w:eastAsia="uk-UA"/>
        </w:rPr>
      </w:pPr>
    </w:p>
    <w:p w:rsidR="00BC0B79" w:rsidRDefault="00BC0B79" w:rsidP="005F1D3D">
      <w:pPr>
        <w:ind w:firstLine="252"/>
        <w:rPr>
          <w:noProof/>
          <w:lang w:val="uk-UA" w:eastAsia="uk-UA"/>
        </w:rPr>
      </w:pPr>
    </w:p>
    <w:p w:rsidR="00BC0B79" w:rsidRDefault="00BC0B79" w:rsidP="00BC0B79">
      <w:pPr>
        <w:ind w:firstLine="252"/>
        <w:jc w:val="center"/>
        <w:rPr>
          <w:noProof/>
          <w:lang w:val="uk-UA" w:eastAsia="uk-UA"/>
        </w:rPr>
      </w:pPr>
    </w:p>
    <w:p w:rsidR="005F1D3D" w:rsidRPr="005F1D3D" w:rsidRDefault="00BC0B79" w:rsidP="00BC0B79">
      <w:pPr>
        <w:ind w:firstLine="252"/>
        <w:jc w:val="center"/>
        <w:rPr>
          <w:sz w:val="28"/>
          <w:szCs w:val="28"/>
          <w:lang w:val="uk-UA"/>
        </w:rPr>
      </w:pPr>
      <w:r>
        <w:rPr>
          <w:noProof/>
          <w:lang w:val="uk-UA" w:eastAsia="uk-UA"/>
        </w:rPr>
        <w:drawing>
          <wp:inline distT="0" distB="0" distL="0" distR="0">
            <wp:extent cx="4941367" cy="2654187"/>
            <wp:effectExtent l="19050" t="0" r="0" b="0"/>
            <wp:docPr id="3" name="Рисунок 4" descr="Новини України: 1 червня - День захисту дітей та Всесвітній день батьк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овини України: 1 червня - День захисту дітей та Всесвітній день батьків"/>
                    <pic:cNvPicPr>
                      <a:picLocks noChangeAspect="1" noChangeArrowheads="1"/>
                    </pic:cNvPicPr>
                  </pic:nvPicPr>
                  <pic:blipFill>
                    <a:blip r:embed="rId7" cstate="print"/>
                    <a:srcRect/>
                    <a:stretch>
                      <a:fillRect/>
                    </a:stretch>
                  </pic:blipFill>
                  <pic:spPr bwMode="auto">
                    <a:xfrm>
                      <a:off x="0" y="0"/>
                      <a:ext cx="4947736" cy="2657608"/>
                    </a:xfrm>
                    <a:prstGeom prst="rect">
                      <a:avLst/>
                    </a:prstGeom>
                    <a:noFill/>
                    <a:ln w="9525">
                      <a:noFill/>
                      <a:miter lim="800000"/>
                      <a:headEnd/>
                      <a:tailEnd/>
                    </a:ln>
                  </pic:spPr>
                </pic:pic>
              </a:graphicData>
            </a:graphic>
          </wp:inline>
        </w:drawing>
      </w:r>
    </w:p>
    <w:sectPr w:rsidR="005F1D3D" w:rsidRPr="005F1D3D" w:rsidSect="00F60347">
      <w:pgSz w:w="11906" w:h="16838"/>
      <w:pgMar w:top="720" w:right="720" w:bottom="720" w:left="720" w:header="720" w:footer="720" w:gutter="0"/>
      <w:pgBorders w:offsetFrom="page">
        <w:top w:val="thinThickThinMediumGap" w:sz="24" w:space="24" w:color="00CC99"/>
        <w:left w:val="thinThickThinMediumGap" w:sz="24" w:space="24" w:color="00CC99"/>
        <w:bottom w:val="thinThickThinMediumGap" w:sz="24" w:space="24" w:color="00CC99"/>
        <w:right w:val="thinThickThinMediumGap" w:sz="24" w:space="24" w:color="00CC99"/>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049F8"/>
    <w:multiLevelType w:val="hybridMultilevel"/>
    <w:tmpl w:val="08005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DD44FE"/>
    <w:multiLevelType w:val="hybridMultilevel"/>
    <w:tmpl w:val="F7E82700"/>
    <w:lvl w:ilvl="0" w:tplc="5E60FB64">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CB53042"/>
    <w:multiLevelType w:val="hybridMultilevel"/>
    <w:tmpl w:val="08005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E2E3C27"/>
    <w:multiLevelType w:val="hybridMultilevel"/>
    <w:tmpl w:val="7CAE8420"/>
    <w:lvl w:ilvl="0" w:tplc="EFDC8C00">
      <w:start w:val="1"/>
      <w:numFmt w:val="decimal"/>
      <w:lvlText w:val="%1."/>
      <w:lvlJc w:val="left"/>
      <w:pPr>
        <w:ind w:left="612" w:hanging="360"/>
      </w:pPr>
      <w:rPr>
        <w:rFonts w:hint="default"/>
        <w:b/>
        <w:i/>
      </w:rPr>
    </w:lvl>
    <w:lvl w:ilvl="1" w:tplc="04220019" w:tentative="1">
      <w:start w:val="1"/>
      <w:numFmt w:val="lowerLetter"/>
      <w:lvlText w:val="%2."/>
      <w:lvlJc w:val="left"/>
      <w:pPr>
        <w:ind w:left="1332" w:hanging="360"/>
      </w:pPr>
    </w:lvl>
    <w:lvl w:ilvl="2" w:tplc="0422001B" w:tentative="1">
      <w:start w:val="1"/>
      <w:numFmt w:val="lowerRoman"/>
      <w:lvlText w:val="%3."/>
      <w:lvlJc w:val="right"/>
      <w:pPr>
        <w:ind w:left="2052" w:hanging="180"/>
      </w:pPr>
    </w:lvl>
    <w:lvl w:ilvl="3" w:tplc="0422000F" w:tentative="1">
      <w:start w:val="1"/>
      <w:numFmt w:val="decimal"/>
      <w:lvlText w:val="%4."/>
      <w:lvlJc w:val="left"/>
      <w:pPr>
        <w:ind w:left="2772" w:hanging="360"/>
      </w:pPr>
    </w:lvl>
    <w:lvl w:ilvl="4" w:tplc="04220019" w:tentative="1">
      <w:start w:val="1"/>
      <w:numFmt w:val="lowerLetter"/>
      <w:lvlText w:val="%5."/>
      <w:lvlJc w:val="left"/>
      <w:pPr>
        <w:ind w:left="3492" w:hanging="360"/>
      </w:pPr>
    </w:lvl>
    <w:lvl w:ilvl="5" w:tplc="0422001B" w:tentative="1">
      <w:start w:val="1"/>
      <w:numFmt w:val="lowerRoman"/>
      <w:lvlText w:val="%6."/>
      <w:lvlJc w:val="right"/>
      <w:pPr>
        <w:ind w:left="4212" w:hanging="180"/>
      </w:pPr>
    </w:lvl>
    <w:lvl w:ilvl="6" w:tplc="0422000F" w:tentative="1">
      <w:start w:val="1"/>
      <w:numFmt w:val="decimal"/>
      <w:lvlText w:val="%7."/>
      <w:lvlJc w:val="left"/>
      <w:pPr>
        <w:ind w:left="4932" w:hanging="360"/>
      </w:pPr>
    </w:lvl>
    <w:lvl w:ilvl="7" w:tplc="04220019" w:tentative="1">
      <w:start w:val="1"/>
      <w:numFmt w:val="lowerLetter"/>
      <w:lvlText w:val="%8."/>
      <w:lvlJc w:val="left"/>
      <w:pPr>
        <w:ind w:left="5652" w:hanging="360"/>
      </w:pPr>
    </w:lvl>
    <w:lvl w:ilvl="8" w:tplc="0422001B" w:tentative="1">
      <w:start w:val="1"/>
      <w:numFmt w:val="lowerRoman"/>
      <w:lvlText w:val="%9."/>
      <w:lvlJc w:val="right"/>
      <w:pPr>
        <w:ind w:left="6372" w:hanging="180"/>
      </w:pPr>
    </w:lvl>
  </w:abstractNum>
  <w:abstractNum w:abstractNumId="4">
    <w:nsid w:val="5E830300"/>
    <w:multiLevelType w:val="hybridMultilevel"/>
    <w:tmpl w:val="BCE084B4"/>
    <w:lvl w:ilvl="0" w:tplc="D904FDCA">
      <w:start w:val="1"/>
      <w:numFmt w:val="decimal"/>
      <w:lvlText w:val="%1."/>
      <w:lvlJc w:val="left"/>
      <w:pPr>
        <w:ind w:left="612" w:hanging="360"/>
      </w:pPr>
      <w:rPr>
        <w:rFonts w:hint="default"/>
      </w:rPr>
    </w:lvl>
    <w:lvl w:ilvl="1" w:tplc="04220019" w:tentative="1">
      <w:start w:val="1"/>
      <w:numFmt w:val="lowerLetter"/>
      <w:lvlText w:val="%2."/>
      <w:lvlJc w:val="left"/>
      <w:pPr>
        <w:ind w:left="1332" w:hanging="360"/>
      </w:pPr>
    </w:lvl>
    <w:lvl w:ilvl="2" w:tplc="0422001B" w:tentative="1">
      <w:start w:val="1"/>
      <w:numFmt w:val="lowerRoman"/>
      <w:lvlText w:val="%3."/>
      <w:lvlJc w:val="right"/>
      <w:pPr>
        <w:ind w:left="2052" w:hanging="180"/>
      </w:pPr>
    </w:lvl>
    <w:lvl w:ilvl="3" w:tplc="0422000F" w:tentative="1">
      <w:start w:val="1"/>
      <w:numFmt w:val="decimal"/>
      <w:lvlText w:val="%4."/>
      <w:lvlJc w:val="left"/>
      <w:pPr>
        <w:ind w:left="2772" w:hanging="360"/>
      </w:pPr>
    </w:lvl>
    <w:lvl w:ilvl="4" w:tplc="04220019" w:tentative="1">
      <w:start w:val="1"/>
      <w:numFmt w:val="lowerLetter"/>
      <w:lvlText w:val="%5."/>
      <w:lvlJc w:val="left"/>
      <w:pPr>
        <w:ind w:left="3492" w:hanging="360"/>
      </w:pPr>
    </w:lvl>
    <w:lvl w:ilvl="5" w:tplc="0422001B" w:tentative="1">
      <w:start w:val="1"/>
      <w:numFmt w:val="lowerRoman"/>
      <w:lvlText w:val="%6."/>
      <w:lvlJc w:val="right"/>
      <w:pPr>
        <w:ind w:left="4212" w:hanging="180"/>
      </w:pPr>
    </w:lvl>
    <w:lvl w:ilvl="6" w:tplc="0422000F" w:tentative="1">
      <w:start w:val="1"/>
      <w:numFmt w:val="decimal"/>
      <w:lvlText w:val="%7."/>
      <w:lvlJc w:val="left"/>
      <w:pPr>
        <w:ind w:left="4932" w:hanging="360"/>
      </w:pPr>
    </w:lvl>
    <w:lvl w:ilvl="7" w:tplc="04220019" w:tentative="1">
      <w:start w:val="1"/>
      <w:numFmt w:val="lowerLetter"/>
      <w:lvlText w:val="%8."/>
      <w:lvlJc w:val="left"/>
      <w:pPr>
        <w:ind w:left="5652" w:hanging="360"/>
      </w:pPr>
    </w:lvl>
    <w:lvl w:ilvl="8" w:tplc="0422001B" w:tentative="1">
      <w:start w:val="1"/>
      <w:numFmt w:val="lowerRoman"/>
      <w:lvlText w:val="%9."/>
      <w:lvlJc w:val="right"/>
      <w:pPr>
        <w:ind w:left="6372" w:hanging="180"/>
      </w:pPr>
    </w:lvl>
  </w:abstractNum>
  <w:abstractNum w:abstractNumId="5">
    <w:nsid w:val="61930425"/>
    <w:multiLevelType w:val="hybridMultilevel"/>
    <w:tmpl w:val="08005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AAD0DD3"/>
    <w:multiLevelType w:val="hybridMultilevel"/>
    <w:tmpl w:val="F7E82700"/>
    <w:lvl w:ilvl="0" w:tplc="5E60FB64">
      <w:start w:val="1"/>
      <w:numFmt w:val="decimal"/>
      <w:lvlText w:val="%1."/>
      <w:lvlJc w:val="left"/>
      <w:pPr>
        <w:tabs>
          <w:tab w:val="num" w:pos="1932"/>
        </w:tabs>
        <w:ind w:left="1932" w:hanging="960"/>
      </w:pPr>
      <w:rPr>
        <w:rFonts w:hint="default"/>
      </w:rPr>
    </w:lvl>
    <w:lvl w:ilvl="1" w:tplc="04190019" w:tentative="1">
      <w:start w:val="1"/>
      <w:numFmt w:val="lowerLetter"/>
      <w:lvlText w:val="%2."/>
      <w:lvlJc w:val="left"/>
      <w:pPr>
        <w:tabs>
          <w:tab w:val="num" w:pos="2052"/>
        </w:tabs>
        <w:ind w:left="2052" w:hanging="360"/>
      </w:pPr>
    </w:lvl>
    <w:lvl w:ilvl="2" w:tplc="0419001B" w:tentative="1">
      <w:start w:val="1"/>
      <w:numFmt w:val="lowerRoman"/>
      <w:lvlText w:val="%3."/>
      <w:lvlJc w:val="right"/>
      <w:pPr>
        <w:tabs>
          <w:tab w:val="num" w:pos="2772"/>
        </w:tabs>
        <w:ind w:left="2772" w:hanging="180"/>
      </w:pPr>
    </w:lvl>
    <w:lvl w:ilvl="3" w:tplc="0419000F" w:tentative="1">
      <w:start w:val="1"/>
      <w:numFmt w:val="decimal"/>
      <w:lvlText w:val="%4."/>
      <w:lvlJc w:val="left"/>
      <w:pPr>
        <w:tabs>
          <w:tab w:val="num" w:pos="3492"/>
        </w:tabs>
        <w:ind w:left="3492" w:hanging="360"/>
      </w:pPr>
    </w:lvl>
    <w:lvl w:ilvl="4" w:tplc="04190019" w:tentative="1">
      <w:start w:val="1"/>
      <w:numFmt w:val="lowerLetter"/>
      <w:lvlText w:val="%5."/>
      <w:lvlJc w:val="left"/>
      <w:pPr>
        <w:tabs>
          <w:tab w:val="num" w:pos="4212"/>
        </w:tabs>
        <w:ind w:left="4212" w:hanging="360"/>
      </w:pPr>
    </w:lvl>
    <w:lvl w:ilvl="5" w:tplc="0419001B" w:tentative="1">
      <w:start w:val="1"/>
      <w:numFmt w:val="lowerRoman"/>
      <w:lvlText w:val="%6."/>
      <w:lvlJc w:val="right"/>
      <w:pPr>
        <w:tabs>
          <w:tab w:val="num" w:pos="4932"/>
        </w:tabs>
        <w:ind w:left="4932" w:hanging="180"/>
      </w:pPr>
    </w:lvl>
    <w:lvl w:ilvl="6" w:tplc="0419000F" w:tentative="1">
      <w:start w:val="1"/>
      <w:numFmt w:val="decimal"/>
      <w:lvlText w:val="%7."/>
      <w:lvlJc w:val="left"/>
      <w:pPr>
        <w:tabs>
          <w:tab w:val="num" w:pos="5652"/>
        </w:tabs>
        <w:ind w:left="5652" w:hanging="360"/>
      </w:pPr>
    </w:lvl>
    <w:lvl w:ilvl="7" w:tplc="04190019" w:tentative="1">
      <w:start w:val="1"/>
      <w:numFmt w:val="lowerLetter"/>
      <w:lvlText w:val="%8."/>
      <w:lvlJc w:val="left"/>
      <w:pPr>
        <w:tabs>
          <w:tab w:val="num" w:pos="6372"/>
        </w:tabs>
        <w:ind w:left="6372" w:hanging="360"/>
      </w:pPr>
    </w:lvl>
    <w:lvl w:ilvl="8" w:tplc="0419001B" w:tentative="1">
      <w:start w:val="1"/>
      <w:numFmt w:val="lowerRoman"/>
      <w:lvlText w:val="%9."/>
      <w:lvlJc w:val="right"/>
      <w:pPr>
        <w:tabs>
          <w:tab w:val="num" w:pos="7092"/>
        </w:tabs>
        <w:ind w:left="7092" w:hanging="180"/>
      </w:pPr>
    </w:lvl>
  </w:abstractNum>
  <w:num w:numId="1">
    <w:abstractNumId w:val="2"/>
  </w:num>
  <w:num w:numId="2">
    <w:abstractNumId w:val="6"/>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drawingGridHorizontalSpacing w:val="120"/>
  <w:displayHorizontalDrawingGridEvery w:val="2"/>
  <w:characterSpacingControl w:val="doNotCompress"/>
  <w:compat/>
  <w:rsids>
    <w:rsidRoot w:val="005F1D3D"/>
    <w:rsid w:val="0008569E"/>
    <w:rsid w:val="005F1D3D"/>
    <w:rsid w:val="00661C40"/>
    <w:rsid w:val="007A3AF1"/>
    <w:rsid w:val="0096681D"/>
    <w:rsid w:val="009D430F"/>
    <w:rsid w:val="00A519A4"/>
    <w:rsid w:val="00BC0B79"/>
    <w:rsid w:val="00D51FC6"/>
    <w:rsid w:val="00F6034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D3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30F"/>
    <w:pPr>
      <w:ind w:left="720"/>
      <w:contextualSpacing/>
    </w:pPr>
  </w:style>
  <w:style w:type="paragraph" w:customStyle="1" w:styleId="1">
    <w:name w:val="Стиль1"/>
    <w:basedOn w:val="a"/>
    <w:link w:val="10"/>
    <w:qFormat/>
    <w:rsid w:val="009D430F"/>
    <w:rPr>
      <w:sz w:val="28"/>
      <w:szCs w:val="28"/>
      <w:shd w:val="clear" w:color="auto" w:fill="EEEEEE"/>
      <w:lang w:val="uk-UA"/>
    </w:rPr>
  </w:style>
  <w:style w:type="character" w:customStyle="1" w:styleId="10">
    <w:name w:val="Стиль1 Знак"/>
    <w:basedOn w:val="a0"/>
    <w:link w:val="1"/>
    <w:rsid w:val="009D430F"/>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5F1D3D"/>
    <w:rPr>
      <w:rFonts w:ascii="Tahoma" w:hAnsi="Tahoma" w:cs="Tahoma"/>
      <w:sz w:val="16"/>
      <w:szCs w:val="16"/>
    </w:rPr>
  </w:style>
  <w:style w:type="character" w:customStyle="1" w:styleId="a5">
    <w:name w:val="Текст выноски Знак"/>
    <w:basedOn w:val="a0"/>
    <w:link w:val="a4"/>
    <w:uiPriority w:val="99"/>
    <w:semiHidden/>
    <w:rsid w:val="005F1D3D"/>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446C1-789E-4046-968E-5A18A563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3643</Words>
  <Characters>2078</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2022-11-14T08:01:00Z</dcterms:created>
  <dcterms:modified xsi:type="dcterms:W3CDTF">2022-11-14T08:50:00Z</dcterms:modified>
</cp:coreProperties>
</file>