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C2" w:rsidRDefault="00F654C2" w:rsidP="00F654C2">
      <w:pPr>
        <w:shd w:val="clear" w:color="auto" w:fill="FFFFFF"/>
        <w:spacing w:before="197" w:line="276" w:lineRule="auto"/>
        <w:ind w:firstLine="709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</w:pPr>
    </w:p>
    <w:p w:rsidR="00F654C2" w:rsidRPr="00A31B46" w:rsidRDefault="00F654C2" w:rsidP="00A31B46">
      <w:pPr>
        <w:shd w:val="clear" w:color="auto" w:fill="FFFFFF"/>
        <w:spacing w:before="197" w:line="276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A31B46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2914015</wp:posOffset>
            </wp:positionH>
            <wp:positionV relativeFrom="paragraph">
              <wp:posOffset>281940</wp:posOffset>
            </wp:positionV>
            <wp:extent cx="3110865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8" y="21429"/>
                <wp:lineTo x="21428" y="0"/>
                <wp:lineTo x="0" y="0"/>
              </wp:wrapPolygon>
            </wp:wrapTight>
            <wp:docPr id="1" name="Рисунок 1" descr="Презентация на тему: &quot;Заголовок слайда. Подзаголовок слайда Заголовок  слайда Пункт 1 Пункт 2 Пункт 3 Пункт 4.&quot;. Скачать бесплатно и без  регистраци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езентация на тему: &quot;Заголовок слайда. Подзаголовок слайда Заголовок  слайда Пункт 1 Пункт 2 Пункт 3 Пункт 4.&quot;. Скачать бесплатно и без  регистрации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0133" w:rsidRPr="00A31B46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Рекомендації </w:t>
      </w:r>
      <w:r w:rsidR="00A31B46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 xml:space="preserve"> </w:t>
      </w:r>
      <w:r w:rsidR="00070133" w:rsidRPr="00A31B46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>батькам</w:t>
      </w:r>
      <w:r w:rsidRPr="00A31B46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  <w:lang w:val="ru-RU"/>
        </w:rPr>
        <w:t xml:space="preserve">         </w:t>
      </w:r>
      <w:proofErr w:type="spellStart"/>
      <w:r w:rsidRPr="00A31B46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  <w:lang w:val="ru-RU"/>
        </w:rPr>
        <w:t>першокласник</w:t>
      </w:r>
      <w:r w:rsidRPr="00A31B46">
        <w:rPr>
          <w:rFonts w:ascii="Times New Roman" w:eastAsia="Times New Roman" w:hAnsi="Times New Roman" w:cs="Times New Roman"/>
          <w:b/>
          <w:bCs/>
          <w:spacing w:val="-11"/>
          <w:sz w:val="36"/>
          <w:szCs w:val="36"/>
        </w:rPr>
        <w:t>ів</w:t>
      </w:r>
      <w:proofErr w:type="spellEnd"/>
    </w:p>
    <w:p w:rsidR="00F654C2" w:rsidRPr="00F654C2" w:rsidRDefault="00F654C2" w:rsidP="00F654C2">
      <w:pPr>
        <w:shd w:val="clear" w:color="auto" w:fill="FFFFFF"/>
        <w:tabs>
          <w:tab w:val="left" w:pos="470"/>
        </w:tabs>
        <w:spacing w:before="5" w:line="276" w:lineRule="auto"/>
        <w:ind w:left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</w:p>
    <w:p w:rsidR="00070133" w:rsidRPr="00F654C2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before="5" w:line="276" w:lineRule="auto"/>
        <w:ind w:firstLine="709"/>
        <w:jc w:val="both"/>
        <w:rPr>
          <w:rFonts w:ascii="Times New Roman" w:hAnsi="Times New Roman" w:cs="Times New Roman"/>
          <w:spacing w:val="-25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2"/>
          <w:sz w:val="28"/>
          <w:szCs w:val="28"/>
        </w:rPr>
        <w:t>Старання дитини обов'язково мають бути визнаними. Пози</w:t>
      </w:r>
      <w:r w:rsidRPr="00F654C2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F654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тивна оцінка й добре, тепле ставлення необхідні дитині для гарного самопочуття, формування в неї такої важливої риси, як упевненість 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у собі та своїх можливостях.</w:t>
      </w:r>
    </w:p>
    <w:p w:rsidR="00A31B46" w:rsidRPr="00A31B46" w:rsidRDefault="00A31B46" w:rsidP="00A31B46">
      <w:pPr>
        <w:shd w:val="clear" w:color="auto" w:fill="FFFFFF"/>
        <w:tabs>
          <w:tab w:val="left" w:pos="470"/>
        </w:tabs>
        <w:spacing w:line="276" w:lineRule="auto"/>
        <w:ind w:left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</w:p>
    <w:p w:rsidR="00070133" w:rsidRPr="00F654C2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 режимі дня кожної дитини мають бути постійні обов'язки, </w:t>
      </w:r>
      <w:r w:rsidRPr="00F654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закріплені за нею на тривалий час. Дитина, яка вміє працювати вдома, 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легко долучається до навчання.</w:t>
      </w:r>
    </w:p>
    <w:p w:rsidR="00A31B46" w:rsidRPr="00A31B46" w:rsidRDefault="00A31B46" w:rsidP="00A31B46">
      <w:pPr>
        <w:shd w:val="clear" w:color="auto" w:fill="FFFFFF"/>
        <w:tabs>
          <w:tab w:val="left" w:pos="470"/>
        </w:tabs>
        <w:spacing w:line="276" w:lineRule="auto"/>
        <w:ind w:left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070133" w:rsidRPr="00A31B46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Розширюйте й збагачуйте навички спілкування з дорослими </w:t>
      </w:r>
      <w:r w:rsidRPr="00F654C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та однолітками, учіть враховувати оцінки й думки інших людей 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для формування власних поглядів.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070133" w:rsidRPr="00A31B46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Не порівнюйте дитину з іншими дітьми. Порівнюйте її з такою, 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якою вона була вчора, чи, можливо, буде завтра.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70133" w:rsidRPr="00A31B46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Не обговорюйте при дитині проблеми її поведінки. Вона може </w:t>
      </w:r>
      <w:r w:rsidRPr="00F654C2">
        <w:rPr>
          <w:rFonts w:ascii="Times New Roman" w:eastAsia="Times New Roman" w:hAnsi="Times New Roman" w:cs="Times New Roman"/>
          <w:spacing w:val="-5"/>
          <w:sz w:val="28"/>
          <w:szCs w:val="28"/>
        </w:rPr>
        <w:t>вважати, що конфлікти неминучі, і продовжувати провокувати їх.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070133" w:rsidRPr="00A31B46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Дозволяйте дитині виявляти самостійність, заохочуйте найменші 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її вияви.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070133" w:rsidRPr="00A31B46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rPr>
          <w:rFonts w:ascii="Times New Roman" w:hAnsi="Times New Roman" w:cs="Times New Roman"/>
          <w:spacing w:val="-18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5"/>
          <w:sz w:val="28"/>
          <w:szCs w:val="28"/>
        </w:rPr>
        <w:t>Не критикуйте дитину при свідках.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ind w:left="709"/>
        <w:rPr>
          <w:rFonts w:ascii="Times New Roman" w:hAnsi="Times New Roman" w:cs="Times New Roman"/>
          <w:spacing w:val="-18"/>
          <w:sz w:val="28"/>
          <w:szCs w:val="28"/>
        </w:rPr>
      </w:pPr>
    </w:p>
    <w:p w:rsidR="00070133" w:rsidRPr="00A31B46" w:rsidRDefault="00070133" w:rsidP="00070133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rPr>
          <w:rFonts w:ascii="Times New Roman" w:hAnsi="Times New Roman" w:cs="Times New Roman"/>
          <w:spacing w:val="-20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4"/>
          <w:sz w:val="28"/>
          <w:szCs w:val="28"/>
        </w:rPr>
        <w:t>Сприяйте розширенню її інтересів.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rPr>
          <w:rFonts w:ascii="Times New Roman" w:hAnsi="Times New Roman" w:cs="Times New Roman"/>
          <w:spacing w:val="-20"/>
          <w:sz w:val="28"/>
          <w:szCs w:val="28"/>
        </w:rPr>
      </w:pPr>
    </w:p>
    <w:p w:rsidR="00070133" w:rsidRPr="00A31B46" w:rsidRDefault="00070133" w:rsidP="00F654C2">
      <w:pPr>
        <w:numPr>
          <w:ilvl w:val="0"/>
          <w:numId w:val="1"/>
        </w:numPr>
        <w:shd w:val="clear" w:color="auto" w:fill="FFFFFF"/>
        <w:tabs>
          <w:tab w:val="left" w:pos="47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18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7"/>
          <w:sz w:val="28"/>
          <w:szCs w:val="28"/>
        </w:rPr>
        <w:t>Аргументуйте свої заборони та вимоги: діти чутливі до неспра</w:t>
      </w:r>
      <w:r w:rsidRPr="00F654C2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F654C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ведливості, яка є в більшості вимог. Шукаючи аргументи, ви ще раз </w:t>
      </w:r>
      <w:r w:rsidRPr="00F654C2">
        <w:rPr>
          <w:rFonts w:ascii="Times New Roman" w:eastAsia="Times New Roman" w:hAnsi="Times New Roman" w:cs="Times New Roman"/>
          <w:spacing w:val="-4"/>
          <w:sz w:val="28"/>
          <w:szCs w:val="28"/>
        </w:rPr>
        <w:t>зможете обміркувати необхідність їх застосування.</w:t>
      </w:r>
    </w:p>
    <w:p w:rsidR="00A31B46" w:rsidRPr="00F654C2" w:rsidRDefault="00A31B46" w:rsidP="00A31B46">
      <w:pPr>
        <w:shd w:val="clear" w:color="auto" w:fill="FFFFFF"/>
        <w:tabs>
          <w:tab w:val="left" w:pos="470"/>
        </w:tabs>
        <w:spacing w:line="276" w:lineRule="auto"/>
        <w:jc w:val="both"/>
        <w:rPr>
          <w:rFonts w:ascii="Times New Roman" w:hAnsi="Times New Roman" w:cs="Times New Roman"/>
          <w:spacing w:val="-18"/>
          <w:sz w:val="28"/>
          <w:szCs w:val="28"/>
        </w:rPr>
      </w:pPr>
    </w:p>
    <w:p w:rsidR="00070133" w:rsidRPr="00F654C2" w:rsidRDefault="00070133" w:rsidP="00070133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24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Намагайтеся дивитися на світ очима дитини. Будьте щирими 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в спілкуванні з нею, цікавтеся її інтересами,</w:t>
      </w:r>
    </w:p>
    <w:p w:rsidR="00A31B46" w:rsidRPr="00A31B46" w:rsidRDefault="00070133" w:rsidP="00A31B46">
      <w:pPr>
        <w:numPr>
          <w:ilvl w:val="0"/>
          <w:numId w:val="2"/>
        </w:numPr>
        <w:shd w:val="clear" w:color="auto" w:fill="FFFFFF"/>
        <w:tabs>
          <w:tab w:val="left" w:pos="61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F654C2">
        <w:rPr>
          <w:rFonts w:ascii="Times New Roman" w:eastAsia="Times New Roman" w:hAnsi="Times New Roman" w:cs="Times New Roman"/>
          <w:spacing w:val="-6"/>
          <w:sz w:val="28"/>
          <w:szCs w:val="28"/>
        </w:rPr>
        <w:t>У спілкуванні з дитиною частіше використовуйте «Я-вислов</w:t>
      </w:r>
      <w:r w:rsidRPr="00F654C2">
        <w:rPr>
          <w:rFonts w:ascii="Times New Roman" w:eastAsia="Times New Roman" w:hAnsi="Times New Roman" w:cs="Times New Roman"/>
          <w:sz w:val="28"/>
          <w:szCs w:val="28"/>
        </w:rPr>
        <w:t>лювання»</w:t>
      </w:r>
    </w:p>
    <w:p w:rsidR="00A31B46" w:rsidRDefault="00A31B46" w:rsidP="00A31B46">
      <w:pPr>
        <w:tabs>
          <w:tab w:val="left" w:pos="1785"/>
        </w:tabs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6" w:rsidRDefault="00A31B46" w:rsidP="00A31B46">
      <w:pPr>
        <w:tabs>
          <w:tab w:val="left" w:pos="1785"/>
        </w:tabs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6" w:rsidRDefault="00A31B46" w:rsidP="00A31B46">
      <w:pPr>
        <w:tabs>
          <w:tab w:val="left" w:pos="1785"/>
        </w:tabs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7250" cy="2734717"/>
            <wp:effectExtent l="19050" t="0" r="0" b="0"/>
            <wp:docPr id="2" name="Рисунок 1" descr="Рекомендации родителям будущего первокласс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комендации родителям будущего первоклассни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291" cy="273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B46" w:rsidRDefault="00A31B46" w:rsidP="00A31B46">
      <w:pPr>
        <w:tabs>
          <w:tab w:val="left" w:pos="1785"/>
        </w:tabs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6" w:rsidRPr="00A31B46" w:rsidRDefault="00A31B46" w:rsidP="00A31B46">
      <w:pPr>
        <w:tabs>
          <w:tab w:val="left" w:pos="1785"/>
        </w:tabs>
        <w:ind w:left="5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31B46">
        <w:rPr>
          <w:rFonts w:ascii="Times New Roman" w:hAnsi="Times New Roman" w:cs="Times New Roman"/>
          <w:b/>
          <w:sz w:val="28"/>
          <w:szCs w:val="28"/>
        </w:rPr>
        <w:t>Як допомогти дитині успішно адаптуватися?</w:t>
      </w:r>
    </w:p>
    <w:p w:rsidR="00A31B46" w:rsidRPr="00A31B46" w:rsidRDefault="00A31B46" w:rsidP="00A31B46">
      <w:pPr>
        <w:tabs>
          <w:tab w:val="left" w:pos="1785"/>
        </w:tabs>
        <w:ind w:lef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B46" w:rsidRPr="00A31B46" w:rsidRDefault="00A31B46" w:rsidP="00A31B46">
      <w:pPr>
        <w:pStyle w:val="a3"/>
        <w:widowControl/>
        <w:numPr>
          <w:ilvl w:val="0"/>
          <w:numId w:val="6"/>
        </w:numPr>
        <w:tabs>
          <w:tab w:val="left" w:pos="178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B46">
        <w:rPr>
          <w:rFonts w:ascii="Times New Roman" w:hAnsi="Times New Roman" w:cs="Times New Roman"/>
          <w:sz w:val="28"/>
          <w:szCs w:val="28"/>
        </w:rPr>
        <w:t>Допомагайте школяру у навчанні, домагайтеся, щоб він досконально зрозумів навіть найдрібніші деталі виконання важкого завдання. Хай навіть дитина виконає одне-два подібних завдання і детально пояснить, що та як вона робить.</w:t>
      </w:r>
    </w:p>
    <w:p w:rsidR="00A31B46" w:rsidRPr="00A31B46" w:rsidRDefault="00A31B46" w:rsidP="00A31B46">
      <w:pPr>
        <w:pStyle w:val="a3"/>
        <w:tabs>
          <w:tab w:val="left" w:pos="1785"/>
        </w:tabs>
        <w:ind w:left="492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1B46" w:rsidRPr="00A31B46" w:rsidRDefault="00A31B46" w:rsidP="00A31B46">
      <w:pPr>
        <w:pStyle w:val="a3"/>
        <w:widowControl/>
        <w:numPr>
          <w:ilvl w:val="0"/>
          <w:numId w:val="6"/>
        </w:numPr>
        <w:tabs>
          <w:tab w:val="left" w:pos="178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31B46">
        <w:rPr>
          <w:rFonts w:ascii="Times New Roman" w:hAnsi="Times New Roman" w:cs="Times New Roman"/>
          <w:sz w:val="28"/>
          <w:szCs w:val="28"/>
        </w:rPr>
        <w:t>Розвивайте увагу, мислення та пам’ять дитини, грайте з нею в ігри на розвиток спостережливості (у розвідників, мисливців, індійців на полюванні тощо), вирішуйте посильні головоломки, розв’язуйте кросворди, шаради. Робіть усе це якомога частіше.</w:t>
      </w:r>
    </w:p>
    <w:p w:rsidR="00A31B46" w:rsidRPr="00A31B46" w:rsidRDefault="00A31B46" w:rsidP="00A31B4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31B46" w:rsidRPr="00A31B46" w:rsidRDefault="00A31B46" w:rsidP="00A31B46">
      <w:pPr>
        <w:pStyle w:val="a3"/>
        <w:tabs>
          <w:tab w:val="left" w:pos="1785"/>
        </w:tabs>
        <w:ind w:left="492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31B46" w:rsidRPr="00A31B46" w:rsidRDefault="00A31B46" w:rsidP="00A31B46">
      <w:pPr>
        <w:pStyle w:val="a3"/>
        <w:widowControl/>
        <w:numPr>
          <w:ilvl w:val="0"/>
          <w:numId w:val="6"/>
        </w:numPr>
        <w:tabs>
          <w:tab w:val="left" w:pos="1785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1B46">
        <w:rPr>
          <w:rFonts w:ascii="Times New Roman" w:hAnsi="Times New Roman" w:cs="Times New Roman"/>
          <w:sz w:val="28"/>
          <w:szCs w:val="28"/>
        </w:rPr>
        <w:t>Розвивайте волю дитини, привчайте її до режиму дня, емоційно забарвлюйте її навчальну діяльність, але не перестарайтеся, інакше може виникнути так зване «емоційне стомлення»: дитина може стати капризною, роздратованою, плаксивою. Використовуйте гумор, але не сарказм та насмішки! Терпіть дитячі жарти, якими б безглуздими вони не були, використовуйте гумор з метою розрядки та привернення дитини на свій бік.</w:t>
      </w:r>
    </w:p>
    <w:p w:rsidR="00A31B46" w:rsidRPr="00A31B46" w:rsidRDefault="00A31B46" w:rsidP="00A31B4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1B46" w:rsidRPr="00A31B46" w:rsidRDefault="00A31B46" w:rsidP="00A31B46">
      <w:pPr>
        <w:tabs>
          <w:tab w:val="left" w:pos="1785"/>
        </w:tabs>
        <w:ind w:left="57"/>
        <w:jc w:val="both"/>
        <w:rPr>
          <w:rFonts w:ascii="Times New Roman" w:hAnsi="Times New Roman" w:cs="Times New Roman"/>
          <w:sz w:val="28"/>
          <w:szCs w:val="28"/>
        </w:rPr>
      </w:pPr>
      <w:r w:rsidRPr="00A31B46">
        <w:rPr>
          <w:rFonts w:ascii="Times New Roman" w:hAnsi="Times New Roman" w:cs="Times New Roman"/>
          <w:sz w:val="28"/>
          <w:szCs w:val="28"/>
        </w:rPr>
        <w:t xml:space="preserve"> 4. Дуже важливо у навчальних та у всіх інших заняттях допомогти </w:t>
      </w:r>
    </w:p>
    <w:p w:rsidR="00F654C2" w:rsidRPr="00A31B46" w:rsidRDefault="00A31B46" w:rsidP="00A31B46">
      <w:pPr>
        <w:tabs>
          <w:tab w:val="left" w:pos="17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31B46">
        <w:rPr>
          <w:rFonts w:ascii="Times New Roman" w:hAnsi="Times New Roman" w:cs="Times New Roman"/>
          <w:sz w:val="28"/>
          <w:szCs w:val="28"/>
        </w:rPr>
        <w:t>школяреві виробити об’єктивні критерії власної успішності та неуспішності; з допомогою дорослих слід розвинути у нього прагнення вдосконалювати свої здібності. Почніть з вироблення звички добре виконувати домашні завдання.</w:t>
      </w:r>
    </w:p>
    <w:p w:rsidR="00F654C2" w:rsidRPr="00F654C2" w:rsidRDefault="00F654C2" w:rsidP="00F654C2">
      <w:pPr>
        <w:ind w:left="4248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F654C2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F654C2">
        <w:rPr>
          <w:rFonts w:ascii="Times New Roman" w:hAnsi="Times New Roman" w:cs="Times New Roman"/>
          <w:sz w:val="28"/>
          <w:szCs w:val="28"/>
          <w:lang w:val="ru-RU"/>
        </w:rPr>
        <w:t>ідготувала</w:t>
      </w:r>
      <w:proofErr w:type="spellEnd"/>
    </w:p>
    <w:p w:rsidR="00F654C2" w:rsidRPr="00F654C2" w:rsidRDefault="00F654C2" w:rsidP="00F654C2">
      <w:pPr>
        <w:ind w:left="4248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F654C2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F654C2">
        <w:rPr>
          <w:rFonts w:ascii="Times New Roman" w:hAnsi="Times New Roman" w:cs="Times New Roman"/>
          <w:sz w:val="28"/>
          <w:szCs w:val="28"/>
          <w:lang w:val="ru-RU"/>
        </w:rPr>
        <w:t>Практичний</w:t>
      </w:r>
      <w:proofErr w:type="spellEnd"/>
      <w:r w:rsidRPr="00F654C2">
        <w:rPr>
          <w:rFonts w:ascii="Times New Roman" w:hAnsi="Times New Roman" w:cs="Times New Roman"/>
          <w:sz w:val="28"/>
          <w:szCs w:val="28"/>
          <w:lang w:val="ru-RU"/>
        </w:rPr>
        <w:t xml:space="preserve"> психолог   </w:t>
      </w:r>
    </w:p>
    <w:p w:rsidR="00F654C2" w:rsidRPr="00F654C2" w:rsidRDefault="00F654C2" w:rsidP="00F654C2">
      <w:pPr>
        <w:ind w:left="4248" w:firstLine="708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654C2">
        <w:rPr>
          <w:rFonts w:ascii="Times New Roman" w:hAnsi="Times New Roman" w:cs="Times New Roman"/>
          <w:sz w:val="28"/>
          <w:szCs w:val="28"/>
          <w:lang w:val="ru-RU"/>
        </w:rPr>
        <w:t>Ватаманіца</w:t>
      </w:r>
      <w:proofErr w:type="spellEnd"/>
      <w:r w:rsidRPr="00F654C2">
        <w:rPr>
          <w:rFonts w:ascii="Times New Roman" w:hAnsi="Times New Roman" w:cs="Times New Roman"/>
          <w:sz w:val="28"/>
          <w:szCs w:val="28"/>
          <w:lang w:val="ru-RU"/>
        </w:rPr>
        <w:t xml:space="preserve"> Л.В.</w:t>
      </w:r>
    </w:p>
    <w:p w:rsidR="001B281D" w:rsidRPr="00F654C2" w:rsidRDefault="001B281D" w:rsidP="00EE658D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sectPr w:rsidR="001B281D" w:rsidRPr="00F654C2" w:rsidSect="00A31B46">
      <w:pgSz w:w="11906" w:h="16838"/>
      <w:pgMar w:top="426" w:right="850" w:bottom="1134" w:left="1701" w:header="708" w:footer="708" w:gutter="0"/>
      <w:pgBorders w:offsetFrom="page">
        <w:top w:val="thinThickThinLargeGap" w:sz="24" w:space="24" w:color="008080"/>
        <w:left w:val="thinThickThinLargeGap" w:sz="24" w:space="24" w:color="008080"/>
        <w:bottom w:val="thinThickThinLargeGap" w:sz="24" w:space="24" w:color="008080"/>
        <w:right w:val="thinThickThinLargeGap" w:sz="24" w:space="24" w:color="0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3D1" w:rsidRDefault="009873D1" w:rsidP="0027655A">
      <w:r>
        <w:separator/>
      </w:r>
    </w:p>
  </w:endnote>
  <w:endnote w:type="continuationSeparator" w:id="0">
    <w:p w:rsidR="009873D1" w:rsidRDefault="009873D1" w:rsidP="0027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3D1" w:rsidRDefault="009873D1" w:rsidP="0027655A">
      <w:r>
        <w:separator/>
      </w:r>
    </w:p>
  </w:footnote>
  <w:footnote w:type="continuationSeparator" w:id="0">
    <w:p w:rsidR="009873D1" w:rsidRDefault="009873D1" w:rsidP="00276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04101"/>
    <w:multiLevelType w:val="singleLevel"/>
    <w:tmpl w:val="E5D47B7E"/>
    <w:lvl w:ilvl="0">
      <w:start w:val="1"/>
      <w:numFmt w:val="decimal"/>
      <w:lvlText w:val="%1."/>
      <w:legacy w:legacy="1" w:legacySpace="0" w:legacyIndent="17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3E75AE"/>
    <w:multiLevelType w:val="singleLevel"/>
    <w:tmpl w:val="E82687D0"/>
    <w:lvl w:ilvl="0">
      <w:start w:val="10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F6B5A84"/>
    <w:multiLevelType w:val="singleLevel"/>
    <w:tmpl w:val="D5D83C40"/>
    <w:lvl w:ilvl="0">
      <w:start w:val="4"/>
      <w:numFmt w:val="decimal"/>
      <w:lvlText w:val="%1."/>
      <w:legacy w:legacy="1" w:legacySpace="0" w:legacyIndent="173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3">
    <w:nsid w:val="684E36D0"/>
    <w:multiLevelType w:val="hybridMultilevel"/>
    <w:tmpl w:val="52C0206C"/>
    <w:lvl w:ilvl="0" w:tplc="3CE484E2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4">
    <w:nsid w:val="6FF2702B"/>
    <w:multiLevelType w:val="singleLevel"/>
    <w:tmpl w:val="CE704D98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5725F76"/>
    <w:multiLevelType w:val="singleLevel"/>
    <w:tmpl w:val="FFE21E9C"/>
    <w:lvl w:ilvl="0">
      <w:start w:val="10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4"/>
    <w:lvlOverride w:ilvl="0">
      <w:startOverride w:val="1"/>
    </w:lvlOverride>
  </w:num>
  <w:num w:numId="4">
    <w:abstractNumId w:val="2"/>
    <w:lvlOverride w:ilvl="0">
      <w:startOverride w:val="3"/>
    </w:lvlOverride>
  </w:num>
  <w:num w:numId="5">
    <w:abstractNumId w:val="5"/>
    <w:lvlOverride w:ilvl="0">
      <w:startOverride w:val="10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133"/>
    <w:rsid w:val="00070133"/>
    <w:rsid w:val="001B281D"/>
    <w:rsid w:val="0027655A"/>
    <w:rsid w:val="003B3D66"/>
    <w:rsid w:val="005577F2"/>
    <w:rsid w:val="009873D1"/>
    <w:rsid w:val="00A31B46"/>
    <w:rsid w:val="00C50755"/>
    <w:rsid w:val="00D40CB9"/>
    <w:rsid w:val="00EE658D"/>
    <w:rsid w:val="00F6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55A"/>
    <w:rPr>
      <w:rFonts w:ascii="Arial" w:eastAsiaTheme="minorEastAsia" w:hAnsi="Arial" w:cs="Arial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276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55A"/>
    <w:rPr>
      <w:rFonts w:ascii="Arial" w:eastAsiaTheme="minorEastAsia" w:hAnsi="Arial" w:cs="Arial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6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4C2"/>
    <w:rPr>
      <w:rFonts w:ascii="Tahoma" w:eastAsiaTheme="minorEastAsi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13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65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655A"/>
    <w:rPr>
      <w:rFonts w:ascii="Arial" w:eastAsiaTheme="minorEastAsia" w:hAnsi="Arial" w:cs="Arial"/>
      <w:sz w:val="20"/>
      <w:szCs w:val="20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2765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655A"/>
    <w:rPr>
      <w:rFonts w:ascii="Arial" w:eastAsiaTheme="minorEastAsia" w:hAnsi="Arial" w:cs="Arial"/>
      <w:sz w:val="20"/>
      <w:szCs w:val="20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F65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54C2"/>
    <w:rPr>
      <w:rFonts w:ascii="Tahoma" w:eastAsiaTheme="minorEastAsi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1640</Words>
  <Characters>936</Characters>
  <Application>Microsoft Office Word</Application>
  <DocSecurity>0</DocSecurity>
  <Lines>7</Lines>
  <Paragraphs>5</Paragraphs>
  <ScaleCrop>false</ScaleCrop>
  <Company>SPecialiST RePack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2016-10-07T08:14:00Z</dcterms:created>
  <dcterms:modified xsi:type="dcterms:W3CDTF">2022-11-14T20:42:00Z</dcterms:modified>
</cp:coreProperties>
</file>