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A0" w:rsidRDefault="00113DA0" w:rsidP="00113DA0">
      <w:pPr>
        <w:pStyle w:val="a3"/>
        <w:shd w:val="clear" w:color="auto" w:fill="FFFFFF"/>
        <w:spacing w:before="0" w:after="0" w:afterAutospacing="0"/>
        <w:textAlignment w:val="baseline"/>
        <w:rPr>
          <w:rFonts w:ascii="ProbaPro" w:hAnsi="ProbaPro"/>
          <w:color w:val="1D1D1B"/>
          <w:sz w:val="30"/>
          <w:szCs w:val="30"/>
        </w:rPr>
      </w:pPr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18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травня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1944 року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розпочалася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операція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з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депортації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кримських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татар, в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результаті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якої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 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було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виселено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180 014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осіб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. 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Депортація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мала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катастрофічні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наслідки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для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кримських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татар в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місцях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заслання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.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Протягом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року до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завершення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війни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від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голоду, хвороб та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виснаження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загинуло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понад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30 тис.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кримських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татар. У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цей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день - День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боротьби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за права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кримськотатарського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народу - 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вшановуємо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пам'ять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жертв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цього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злочину</w:t>
      </w:r>
      <w:proofErr w:type="spellEnd"/>
      <w:r>
        <w:rPr>
          <w:rStyle w:val="a4"/>
          <w:rFonts w:ascii="ProbaPro" w:hAnsi="ProbaPro"/>
          <w:color w:val="1D1D1B"/>
          <w:sz w:val="30"/>
          <w:szCs w:val="30"/>
          <w:bdr w:val="none" w:sz="0" w:space="0" w:color="auto" w:frame="1"/>
        </w:rPr>
        <w:t>. </w:t>
      </w:r>
    </w:p>
    <w:p w:rsidR="00113DA0" w:rsidRDefault="00113DA0" w:rsidP="00113DA0">
      <w:pPr>
        <w:pStyle w:val="a3"/>
        <w:shd w:val="clear" w:color="auto" w:fill="FFFFFF"/>
        <w:spacing w:before="0" w:beforeAutospacing="0" w:after="248" w:afterAutospacing="0"/>
        <w:textAlignment w:val="baseline"/>
        <w:rPr>
          <w:rFonts w:ascii="ProbaPro" w:hAnsi="ProbaPro"/>
          <w:color w:val="1D1D1B"/>
          <w:sz w:val="30"/>
          <w:szCs w:val="30"/>
        </w:rPr>
      </w:pPr>
      <w:proofErr w:type="spellStart"/>
      <w:r>
        <w:rPr>
          <w:rFonts w:ascii="ProbaPro" w:hAnsi="ProbaPro"/>
          <w:color w:val="1D1D1B"/>
          <w:sz w:val="30"/>
          <w:szCs w:val="30"/>
        </w:rPr>
        <w:t>Депортація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татар, </w:t>
      </w:r>
      <w:proofErr w:type="spellStart"/>
      <w:r>
        <w:rPr>
          <w:rFonts w:ascii="ProbaPro" w:hAnsi="ProbaPro"/>
          <w:color w:val="1D1D1B"/>
          <w:sz w:val="30"/>
          <w:szCs w:val="30"/>
        </w:rPr>
        <w:t>розпочата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18 </w:t>
      </w:r>
      <w:proofErr w:type="spellStart"/>
      <w:r>
        <w:rPr>
          <w:rFonts w:ascii="ProbaPro" w:hAnsi="ProbaPro"/>
          <w:color w:val="1D1D1B"/>
          <w:sz w:val="30"/>
          <w:szCs w:val="30"/>
        </w:rPr>
        <w:t>травня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1944 року, – один </w:t>
      </w:r>
      <w:proofErr w:type="spellStart"/>
      <w:r>
        <w:rPr>
          <w:rFonts w:ascii="ProbaPro" w:hAnsi="ProbaPro"/>
          <w:color w:val="1D1D1B"/>
          <w:sz w:val="30"/>
          <w:szCs w:val="30"/>
        </w:rPr>
        <w:t>із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страшних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прикладів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злочинів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радянського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режиму, </w:t>
      </w:r>
      <w:proofErr w:type="spellStart"/>
      <w:r>
        <w:rPr>
          <w:rFonts w:ascii="ProbaPro" w:hAnsi="ProbaPro"/>
          <w:color w:val="1D1D1B"/>
          <w:sz w:val="30"/>
          <w:szCs w:val="30"/>
        </w:rPr>
        <w:t>вчинених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ним </w:t>
      </w:r>
      <w:proofErr w:type="spellStart"/>
      <w:r>
        <w:rPr>
          <w:rFonts w:ascii="ProbaPro" w:hAnsi="ProbaPro"/>
          <w:color w:val="1D1D1B"/>
          <w:sz w:val="30"/>
          <w:szCs w:val="30"/>
        </w:rPr>
        <w:t>під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час </w:t>
      </w:r>
      <w:proofErr w:type="spellStart"/>
      <w:r>
        <w:rPr>
          <w:rFonts w:ascii="ProbaPro" w:hAnsi="ProbaPro"/>
          <w:color w:val="1D1D1B"/>
          <w:sz w:val="30"/>
          <w:szCs w:val="30"/>
        </w:rPr>
        <w:t>Другої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світової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війни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. </w:t>
      </w:r>
      <w:proofErr w:type="spellStart"/>
      <w:r>
        <w:rPr>
          <w:rFonts w:ascii="ProbaPro" w:hAnsi="ProbaPro"/>
          <w:color w:val="1D1D1B"/>
          <w:sz w:val="30"/>
          <w:szCs w:val="30"/>
        </w:rPr>
        <w:t>Понад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20 </w:t>
      </w:r>
      <w:proofErr w:type="spellStart"/>
      <w:r>
        <w:rPr>
          <w:rFonts w:ascii="ProbaPro" w:hAnsi="ProbaPro"/>
          <w:color w:val="1D1D1B"/>
          <w:sz w:val="30"/>
          <w:szCs w:val="30"/>
        </w:rPr>
        <w:t>років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радянська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влада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повністю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заперечувала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злочинний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характер </w:t>
      </w:r>
      <w:proofErr w:type="spellStart"/>
      <w:r>
        <w:rPr>
          <w:rFonts w:ascii="ProbaPro" w:hAnsi="ProbaPro"/>
          <w:color w:val="1D1D1B"/>
          <w:sz w:val="30"/>
          <w:szCs w:val="30"/>
        </w:rPr>
        <w:t>своїх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дій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. У 1967 </w:t>
      </w:r>
      <w:proofErr w:type="spellStart"/>
      <w:r>
        <w:rPr>
          <w:rFonts w:ascii="ProbaPro" w:hAnsi="ProbaPro"/>
          <w:color w:val="1D1D1B"/>
          <w:sz w:val="30"/>
          <w:szCs w:val="30"/>
        </w:rPr>
        <w:t>році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Верховна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Рада СРСР </w:t>
      </w:r>
      <w:proofErr w:type="spellStart"/>
      <w:r>
        <w:rPr>
          <w:rFonts w:ascii="ProbaPro" w:hAnsi="ProbaPro"/>
          <w:color w:val="1D1D1B"/>
          <w:sz w:val="30"/>
          <w:szCs w:val="30"/>
        </w:rPr>
        <w:t>визнала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необґрунтованість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тотального </w:t>
      </w:r>
      <w:proofErr w:type="spellStart"/>
      <w:r>
        <w:rPr>
          <w:rFonts w:ascii="ProbaPro" w:hAnsi="ProbaPro"/>
          <w:color w:val="1D1D1B"/>
          <w:sz w:val="30"/>
          <w:szCs w:val="30"/>
        </w:rPr>
        <w:t>звинувачення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татар, </w:t>
      </w:r>
      <w:proofErr w:type="spellStart"/>
      <w:r>
        <w:rPr>
          <w:rFonts w:ascii="ProbaPro" w:hAnsi="ProbaPro"/>
          <w:color w:val="1D1D1B"/>
          <w:sz w:val="30"/>
          <w:szCs w:val="30"/>
        </w:rPr>
        <w:t>але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на </w:t>
      </w:r>
      <w:proofErr w:type="spellStart"/>
      <w:r>
        <w:rPr>
          <w:rFonts w:ascii="ProbaPro" w:hAnsi="ProbaPro"/>
          <w:color w:val="1D1D1B"/>
          <w:sz w:val="30"/>
          <w:szCs w:val="30"/>
        </w:rPr>
        <w:t>відміну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від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інших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«</w:t>
      </w:r>
      <w:proofErr w:type="spellStart"/>
      <w:r>
        <w:rPr>
          <w:rFonts w:ascii="ProbaPro" w:hAnsi="ProbaPro"/>
          <w:color w:val="1D1D1B"/>
          <w:sz w:val="30"/>
          <w:szCs w:val="30"/>
        </w:rPr>
        <w:t>покараних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народів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», вони не </w:t>
      </w:r>
      <w:proofErr w:type="spellStart"/>
      <w:r>
        <w:rPr>
          <w:rFonts w:ascii="ProbaPro" w:hAnsi="ProbaPro"/>
          <w:color w:val="1D1D1B"/>
          <w:sz w:val="30"/>
          <w:szCs w:val="30"/>
        </w:rPr>
        <w:t>отримали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права </w:t>
      </w:r>
      <w:proofErr w:type="spellStart"/>
      <w:r>
        <w:rPr>
          <w:rFonts w:ascii="ProbaPro" w:hAnsi="ProbaPro"/>
          <w:color w:val="1D1D1B"/>
          <w:sz w:val="30"/>
          <w:szCs w:val="30"/>
        </w:rPr>
        <w:t>повернутися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до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. </w:t>
      </w:r>
      <w:proofErr w:type="spellStart"/>
      <w:r>
        <w:rPr>
          <w:rFonts w:ascii="ProbaPro" w:hAnsi="ProbaPro"/>
          <w:color w:val="1D1D1B"/>
          <w:sz w:val="30"/>
          <w:szCs w:val="30"/>
        </w:rPr>
        <w:t>Лише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1989 року </w:t>
      </w:r>
      <w:proofErr w:type="spellStart"/>
      <w:r>
        <w:rPr>
          <w:rFonts w:ascii="ProbaPro" w:hAnsi="ProbaPro"/>
          <w:color w:val="1D1D1B"/>
          <w:sz w:val="30"/>
          <w:szCs w:val="30"/>
        </w:rPr>
        <w:t>радянським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парламентом </w:t>
      </w:r>
      <w:proofErr w:type="spellStart"/>
      <w:r>
        <w:rPr>
          <w:rFonts w:ascii="ProbaPro" w:hAnsi="ProbaPro"/>
          <w:color w:val="1D1D1B"/>
          <w:sz w:val="30"/>
          <w:szCs w:val="30"/>
        </w:rPr>
        <w:t>депортація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була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визнана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незаконною та </w:t>
      </w:r>
      <w:proofErr w:type="spellStart"/>
      <w:r>
        <w:rPr>
          <w:rFonts w:ascii="ProbaPro" w:hAnsi="ProbaPro"/>
          <w:color w:val="1D1D1B"/>
          <w:sz w:val="30"/>
          <w:szCs w:val="30"/>
        </w:rPr>
        <w:t>злочинною</w:t>
      </w:r>
      <w:proofErr w:type="spellEnd"/>
      <w:r>
        <w:rPr>
          <w:rFonts w:ascii="ProbaPro" w:hAnsi="ProbaPro"/>
          <w:color w:val="1D1D1B"/>
          <w:sz w:val="30"/>
          <w:szCs w:val="30"/>
        </w:rPr>
        <w:t>.</w:t>
      </w:r>
    </w:p>
    <w:p w:rsidR="00113DA0" w:rsidRDefault="00113DA0" w:rsidP="00113DA0">
      <w:pPr>
        <w:pStyle w:val="a3"/>
        <w:shd w:val="clear" w:color="auto" w:fill="FFFFFF"/>
        <w:spacing w:before="0" w:beforeAutospacing="0" w:after="248" w:afterAutospacing="0"/>
        <w:textAlignment w:val="baseline"/>
        <w:rPr>
          <w:rFonts w:ascii="ProbaPro" w:hAnsi="ProbaPro"/>
          <w:color w:val="1D1D1B"/>
          <w:sz w:val="30"/>
          <w:szCs w:val="30"/>
        </w:rPr>
      </w:pPr>
      <w:proofErr w:type="spellStart"/>
      <w:r>
        <w:rPr>
          <w:rFonts w:ascii="ProbaPro" w:hAnsi="ProbaPro"/>
          <w:color w:val="1D1D1B"/>
          <w:sz w:val="30"/>
          <w:szCs w:val="30"/>
        </w:rPr>
        <w:t>Анексія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Російською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Федерацією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у лютому 2014 </w:t>
      </w:r>
      <w:proofErr w:type="spellStart"/>
      <w:r>
        <w:rPr>
          <w:rFonts w:ascii="ProbaPro" w:hAnsi="ProbaPro"/>
          <w:color w:val="1D1D1B"/>
          <w:sz w:val="30"/>
          <w:szCs w:val="30"/>
        </w:rPr>
        <w:t>році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актуалізувала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проблему </w:t>
      </w:r>
      <w:proofErr w:type="spellStart"/>
      <w:r>
        <w:rPr>
          <w:rFonts w:ascii="ProbaPro" w:hAnsi="ProbaPro"/>
          <w:color w:val="1D1D1B"/>
          <w:sz w:val="30"/>
          <w:szCs w:val="30"/>
        </w:rPr>
        <w:t>боротьби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татар за </w:t>
      </w:r>
      <w:proofErr w:type="spellStart"/>
      <w:r>
        <w:rPr>
          <w:rFonts w:ascii="ProbaPro" w:hAnsi="ProbaPro"/>
          <w:color w:val="1D1D1B"/>
          <w:sz w:val="30"/>
          <w:szCs w:val="30"/>
        </w:rPr>
        <w:t>свої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права. </w:t>
      </w:r>
      <w:proofErr w:type="spellStart"/>
      <w:r>
        <w:rPr>
          <w:rFonts w:ascii="ProbaPro" w:hAnsi="ProbaPro"/>
          <w:color w:val="1D1D1B"/>
          <w:sz w:val="30"/>
          <w:szCs w:val="30"/>
        </w:rPr>
        <w:t>Вже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20 </w:t>
      </w:r>
      <w:proofErr w:type="spellStart"/>
      <w:r>
        <w:rPr>
          <w:rFonts w:ascii="ProbaPro" w:hAnsi="ProbaPro"/>
          <w:color w:val="1D1D1B"/>
          <w:sz w:val="30"/>
          <w:szCs w:val="30"/>
        </w:rPr>
        <w:t>березня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Верховна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Рада </w:t>
      </w:r>
      <w:proofErr w:type="spellStart"/>
      <w:r>
        <w:rPr>
          <w:rFonts w:ascii="ProbaPro" w:hAnsi="ProbaPro"/>
          <w:color w:val="1D1D1B"/>
          <w:sz w:val="30"/>
          <w:szCs w:val="30"/>
        </w:rPr>
        <w:t>України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ухвалила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Постанову № 1140-18 «Про </w:t>
      </w:r>
      <w:proofErr w:type="spellStart"/>
      <w:r>
        <w:rPr>
          <w:rFonts w:ascii="ProbaPro" w:hAnsi="ProbaPro"/>
          <w:color w:val="1D1D1B"/>
          <w:sz w:val="30"/>
          <w:szCs w:val="30"/>
        </w:rPr>
        <w:t>Заяву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Верховної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Ради </w:t>
      </w:r>
      <w:proofErr w:type="spellStart"/>
      <w:r>
        <w:rPr>
          <w:rFonts w:ascii="ProbaPro" w:hAnsi="ProbaPro"/>
          <w:color w:val="1D1D1B"/>
          <w:sz w:val="30"/>
          <w:szCs w:val="30"/>
        </w:rPr>
        <w:t>України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щодо</w:t>
      </w:r>
      <w:proofErr w:type="spellEnd"/>
      <w:r>
        <w:rPr>
          <w:rFonts w:ascii="ProbaPro" w:hAnsi="ProbaPro"/>
          <w:color w:val="1D1D1B"/>
          <w:sz w:val="30"/>
          <w:szCs w:val="30"/>
        </w:rPr>
        <w:t> </w:t>
      </w:r>
      <w:proofErr w:type="spellStart"/>
      <w:r>
        <w:rPr>
          <w:rFonts w:ascii="ProbaPro" w:hAnsi="ProbaPro"/>
          <w:color w:val="1D1D1B"/>
          <w:sz w:val="30"/>
          <w:szCs w:val="30"/>
        </w:rPr>
        <w:t>гарантії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прав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кримськотатарського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народу у </w:t>
      </w:r>
      <w:proofErr w:type="spellStart"/>
      <w:r>
        <w:rPr>
          <w:rFonts w:ascii="ProbaPro" w:hAnsi="ProbaPro"/>
          <w:color w:val="1D1D1B"/>
          <w:sz w:val="30"/>
          <w:szCs w:val="30"/>
        </w:rPr>
        <w:t>складі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Української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Держави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», </w:t>
      </w:r>
      <w:proofErr w:type="spellStart"/>
      <w:r>
        <w:rPr>
          <w:rFonts w:ascii="ProbaPro" w:hAnsi="ProbaPro"/>
          <w:color w:val="1D1D1B"/>
          <w:sz w:val="30"/>
          <w:szCs w:val="30"/>
        </w:rPr>
        <w:t>якою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визнавала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татар </w:t>
      </w:r>
      <w:proofErr w:type="spellStart"/>
      <w:r>
        <w:rPr>
          <w:rFonts w:ascii="ProbaPro" w:hAnsi="ProbaPro"/>
          <w:color w:val="1D1D1B"/>
          <w:sz w:val="30"/>
          <w:szCs w:val="30"/>
        </w:rPr>
        <w:t>корінним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народом </w:t>
      </w:r>
      <w:proofErr w:type="spellStart"/>
      <w:r>
        <w:rPr>
          <w:rFonts w:ascii="ProbaPro" w:hAnsi="ProbaPro"/>
          <w:color w:val="1D1D1B"/>
          <w:sz w:val="30"/>
          <w:szCs w:val="30"/>
        </w:rPr>
        <w:t>України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та </w:t>
      </w:r>
      <w:proofErr w:type="spellStart"/>
      <w:r>
        <w:rPr>
          <w:rFonts w:ascii="ProbaPro" w:hAnsi="ProbaPro"/>
          <w:color w:val="1D1D1B"/>
          <w:sz w:val="30"/>
          <w:szCs w:val="30"/>
        </w:rPr>
        <w:t>гарантувала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їхнє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право на </w:t>
      </w:r>
      <w:proofErr w:type="spellStart"/>
      <w:r>
        <w:rPr>
          <w:rFonts w:ascii="ProbaPro" w:hAnsi="ProbaPro"/>
          <w:color w:val="1D1D1B"/>
          <w:sz w:val="30"/>
          <w:szCs w:val="30"/>
        </w:rPr>
        <w:t>самовизначення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в </w:t>
      </w:r>
      <w:proofErr w:type="spellStart"/>
      <w:r>
        <w:rPr>
          <w:rFonts w:ascii="ProbaPro" w:hAnsi="ProbaPro"/>
          <w:color w:val="1D1D1B"/>
          <w:sz w:val="30"/>
          <w:szCs w:val="30"/>
        </w:rPr>
        <w:t>складі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України</w:t>
      </w:r>
      <w:proofErr w:type="spellEnd"/>
      <w:r>
        <w:rPr>
          <w:rFonts w:ascii="ProbaPro" w:hAnsi="ProbaPro"/>
          <w:color w:val="1D1D1B"/>
          <w:sz w:val="30"/>
          <w:szCs w:val="30"/>
        </w:rPr>
        <w:t>.</w:t>
      </w:r>
    </w:p>
    <w:p w:rsidR="00113DA0" w:rsidRDefault="00113DA0" w:rsidP="00113DA0">
      <w:pPr>
        <w:pStyle w:val="a3"/>
        <w:shd w:val="clear" w:color="auto" w:fill="FFFFFF"/>
        <w:spacing w:before="0" w:beforeAutospacing="0" w:after="248" w:afterAutospacing="0"/>
        <w:textAlignment w:val="baseline"/>
        <w:rPr>
          <w:rFonts w:ascii="ProbaPro" w:hAnsi="ProbaPro"/>
          <w:color w:val="1D1D1B"/>
          <w:sz w:val="30"/>
          <w:szCs w:val="30"/>
        </w:rPr>
      </w:pPr>
      <w:r>
        <w:rPr>
          <w:rFonts w:ascii="ProbaPro" w:hAnsi="ProbaPro"/>
          <w:color w:val="1D1D1B"/>
          <w:sz w:val="30"/>
          <w:szCs w:val="30"/>
        </w:rPr>
        <w:t xml:space="preserve">21 </w:t>
      </w:r>
      <w:proofErr w:type="spellStart"/>
      <w:r>
        <w:rPr>
          <w:rFonts w:ascii="ProbaPro" w:hAnsi="ProbaPro"/>
          <w:color w:val="1D1D1B"/>
          <w:sz w:val="30"/>
          <w:szCs w:val="30"/>
        </w:rPr>
        <w:t>квітня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того ж року </w:t>
      </w:r>
      <w:proofErr w:type="spellStart"/>
      <w:r>
        <w:rPr>
          <w:rFonts w:ascii="ProbaPro" w:hAnsi="ProbaPro"/>
          <w:color w:val="1D1D1B"/>
          <w:sz w:val="30"/>
          <w:szCs w:val="30"/>
        </w:rPr>
        <w:t>був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підписаний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Указ Президента РФ № 268 «Про заходи </w:t>
      </w:r>
      <w:proofErr w:type="spellStart"/>
      <w:r>
        <w:rPr>
          <w:rFonts w:ascii="ProbaPro" w:hAnsi="ProbaPro"/>
          <w:color w:val="1D1D1B"/>
          <w:sz w:val="30"/>
          <w:szCs w:val="30"/>
        </w:rPr>
        <w:t>щодо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реабілітації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вірменського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, </w:t>
      </w:r>
      <w:proofErr w:type="spellStart"/>
      <w:r>
        <w:rPr>
          <w:rFonts w:ascii="ProbaPro" w:hAnsi="ProbaPro"/>
          <w:color w:val="1D1D1B"/>
          <w:sz w:val="30"/>
          <w:szCs w:val="30"/>
        </w:rPr>
        <w:t>болгарського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, </w:t>
      </w:r>
      <w:proofErr w:type="spellStart"/>
      <w:r>
        <w:rPr>
          <w:rFonts w:ascii="ProbaPro" w:hAnsi="ProbaPro"/>
          <w:color w:val="1D1D1B"/>
          <w:sz w:val="30"/>
          <w:szCs w:val="30"/>
        </w:rPr>
        <w:t>грецького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,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кримськотатарського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та </w:t>
      </w:r>
      <w:proofErr w:type="spellStart"/>
      <w:r>
        <w:rPr>
          <w:rFonts w:ascii="ProbaPro" w:hAnsi="ProbaPro"/>
          <w:color w:val="1D1D1B"/>
          <w:sz w:val="30"/>
          <w:szCs w:val="30"/>
        </w:rPr>
        <w:t>німецького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народів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державну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підтримку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їх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відродження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та </w:t>
      </w:r>
      <w:proofErr w:type="spellStart"/>
      <w:r>
        <w:rPr>
          <w:rFonts w:ascii="ProbaPro" w:hAnsi="ProbaPro"/>
          <w:color w:val="1D1D1B"/>
          <w:sz w:val="30"/>
          <w:szCs w:val="30"/>
        </w:rPr>
        <w:t>розвитку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», в </w:t>
      </w:r>
      <w:proofErr w:type="spellStart"/>
      <w:r>
        <w:rPr>
          <w:rFonts w:ascii="ProbaPro" w:hAnsi="ProbaPro"/>
          <w:color w:val="1D1D1B"/>
          <w:sz w:val="30"/>
          <w:szCs w:val="30"/>
        </w:rPr>
        <w:t>якому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фігурували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«</w:t>
      </w:r>
      <w:proofErr w:type="spellStart"/>
      <w:r>
        <w:rPr>
          <w:rFonts w:ascii="ProbaPro" w:hAnsi="ProbaPro"/>
          <w:color w:val="1D1D1B"/>
          <w:sz w:val="30"/>
          <w:szCs w:val="30"/>
        </w:rPr>
        <w:t>відновлення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історичної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справедливості</w:t>
      </w:r>
      <w:proofErr w:type="spellEnd"/>
      <w:r>
        <w:rPr>
          <w:rFonts w:ascii="ProbaPro" w:hAnsi="ProbaPro"/>
          <w:color w:val="1D1D1B"/>
          <w:sz w:val="30"/>
          <w:szCs w:val="30"/>
        </w:rPr>
        <w:t>», «</w:t>
      </w:r>
      <w:proofErr w:type="spellStart"/>
      <w:r>
        <w:rPr>
          <w:rFonts w:ascii="ProbaPro" w:hAnsi="ProbaPro"/>
          <w:color w:val="1D1D1B"/>
          <w:sz w:val="30"/>
          <w:szCs w:val="30"/>
        </w:rPr>
        <w:t>національно-культурне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духовне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відродження</w:t>
      </w:r>
      <w:proofErr w:type="spellEnd"/>
      <w:r>
        <w:rPr>
          <w:rFonts w:ascii="ProbaPro" w:hAnsi="ProbaPro"/>
          <w:color w:val="1D1D1B"/>
          <w:sz w:val="30"/>
          <w:szCs w:val="30"/>
        </w:rPr>
        <w:t>» та «</w:t>
      </w:r>
      <w:proofErr w:type="spellStart"/>
      <w:r>
        <w:rPr>
          <w:rFonts w:ascii="ProbaPro" w:hAnsi="ProbaPro"/>
          <w:color w:val="1D1D1B"/>
          <w:sz w:val="30"/>
          <w:szCs w:val="30"/>
        </w:rPr>
        <w:t>забезпечення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захисту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прав </w:t>
      </w:r>
      <w:proofErr w:type="spellStart"/>
      <w:r>
        <w:rPr>
          <w:rFonts w:ascii="ProbaPro" w:hAnsi="ProbaPro"/>
          <w:color w:val="1D1D1B"/>
          <w:sz w:val="30"/>
          <w:szCs w:val="30"/>
        </w:rPr>
        <w:t>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законних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інтересів</w:t>
      </w:r>
      <w:proofErr w:type="spellEnd"/>
      <w:r>
        <w:rPr>
          <w:rFonts w:ascii="ProbaPro" w:hAnsi="ProbaPro"/>
          <w:color w:val="1D1D1B"/>
          <w:sz w:val="30"/>
          <w:szCs w:val="30"/>
        </w:rPr>
        <w:t>».</w:t>
      </w:r>
    </w:p>
    <w:p w:rsidR="00113DA0" w:rsidRDefault="00113DA0" w:rsidP="00113DA0">
      <w:pPr>
        <w:pStyle w:val="a3"/>
        <w:shd w:val="clear" w:color="auto" w:fill="FFFFFF"/>
        <w:spacing w:before="0" w:beforeAutospacing="0" w:after="248" w:afterAutospacing="0"/>
        <w:textAlignment w:val="baseline"/>
        <w:rPr>
          <w:rFonts w:ascii="ProbaPro" w:hAnsi="ProbaPro"/>
          <w:color w:val="1D1D1B"/>
          <w:sz w:val="30"/>
          <w:szCs w:val="30"/>
        </w:rPr>
      </w:pPr>
      <w:r>
        <w:rPr>
          <w:rFonts w:ascii="ProbaPro" w:hAnsi="ProbaPro"/>
          <w:color w:val="1D1D1B"/>
          <w:sz w:val="30"/>
          <w:szCs w:val="30"/>
        </w:rPr>
        <w:t xml:space="preserve">В </w:t>
      </w:r>
      <w:proofErr w:type="spellStart"/>
      <w:r>
        <w:rPr>
          <w:rFonts w:ascii="ProbaPro" w:hAnsi="ProbaPro"/>
          <w:color w:val="1D1D1B"/>
          <w:sz w:val="30"/>
          <w:szCs w:val="30"/>
        </w:rPr>
        <w:t>реальності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нова «</w:t>
      </w:r>
      <w:proofErr w:type="spellStart"/>
      <w:r>
        <w:rPr>
          <w:rFonts w:ascii="ProbaPro" w:hAnsi="ProbaPro"/>
          <w:color w:val="1D1D1B"/>
          <w:sz w:val="30"/>
          <w:szCs w:val="30"/>
        </w:rPr>
        <w:t>влада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»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вперше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в </w:t>
      </w:r>
      <w:proofErr w:type="spellStart"/>
      <w:r>
        <w:rPr>
          <w:rFonts w:ascii="ProbaPro" w:hAnsi="ProbaPro"/>
          <w:color w:val="1D1D1B"/>
          <w:sz w:val="30"/>
          <w:szCs w:val="30"/>
        </w:rPr>
        <w:t>новітній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історії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заборонила </w:t>
      </w:r>
      <w:proofErr w:type="spellStart"/>
      <w:r>
        <w:rPr>
          <w:rFonts w:ascii="ProbaPro" w:hAnsi="ProbaPro"/>
          <w:color w:val="1D1D1B"/>
          <w:sz w:val="30"/>
          <w:szCs w:val="30"/>
        </w:rPr>
        <w:t>проведення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18 </w:t>
      </w:r>
      <w:proofErr w:type="spellStart"/>
      <w:r>
        <w:rPr>
          <w:rFonts w:ascii="ProbaPro" w:hAnsi="ProbaPro"/>
          <w:color w:val="1D1D1B"/>
          <w:sz w:val="30"/>
          <w:szCs w:val="30"/>
        </w:rPr>
        <w:t>травня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традиційного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траурного </w:t>
      </w:r>
      <w:proofErr w:type="spellStart"/>
      <w:r>
        <w:rPr>
          <w:rFonts w:ascii="ProbaPro" w:hAnsi="ProbaPro"/>
          <w:color w:val="1D1D1B"/>
          <w:sz w:val="30"/>
          <w:szCs w:val="30"/>
        </w:rPr>
        <w:t>мітингу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в </w:t>
      </w:r>
      <w:proofErr w:type="spellStart"/>
      <w:r>
        <w:rPr>
          <w:rFonts w:ascii="ProbaPro" w:hAnsi="ProbaPro"/>
          <w:color w:val="1D1D1B"/>
          <w:sz w:val="30"/>
          <w:szCs w:val="30"/>
        </w:rPr>
        <w:t>центрі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Сімферополя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, </w:t>
      </w:r>
      <w:proofErr w:type="spellStart"/>
      <w:r>
        <w:rPr>
          <w:rFonts w:ascii="ProbaPro" w:hAnsi="ProbaPro"/>
          <w:color w:val="1D1D1B"/>
          <w:sz w:val="30"/>
          <w:szCs w:val="30"/>
        </w:rPr>
        <w:t>тож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70-і </w:t>
      </w:r>
      <w:proofErr w:type="spellStart"/>
      <w:r>
        <w:rPr>
          <w:rFonts w:ascii="ProbaPro" w:hAnsi="ProbaPro"/>
          <w:color w:val="1D1D1B"/>
          <w:sz w:val="30"/>
          <w:szCs w:val="30"/>
        </w:rPr>
        <w:t>роковини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депортації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татари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були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змушені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відзначати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в </w:t>
      </w:r>
      <w:proofErr w:type="spellStart"/>
      <w:r>
        <w:rPr>
          <w:rFonts w:ascii="ProbaPro" w:hAnsi="ProbaPro"/>
          <w:color w:val="1D1D1B"/>
          <w:sz w:val="30"/>
          <w:szCs w:val="30"/>
        </w:rPr>
        <w:t>місцях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компактного </w:t>
      </w:r>
      <w:proofErr w:type="spellStart"/>
      <w:r>
        <w:rPr>
          <w:rFonts w:ascii="ProbaPro" w:hAnsi="ProbaPro"/>
          <w:color w:val="1D1D1B"/>
          <w:sz w:val="30"/>
          <w:szCs w:val="30"/>
        </w:rPr>
        <w:t>проживання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в </w:t>
      </w:r>
      <w:proofErr w:type="spellStart"/>
      <w:r>
        <w:rPr>
          <w:rFonts w:ascii="ProbaPro" w:hAnsi="ProbaPro"/>
          <w:color w:val="1D1D1B"/>
          <w:sz w:val="30"/>
          <w:szCs w:val="30"/>
        </w:rPr>
        <w:t>оточенні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загонів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поліції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у </w:t>
      </w:r>
      <w:proofErr w:type="spellStart"/>
      <w:r>
        <w:rPr>
          <w:rFonts w:ascii="ProbaPro" w:hAnsi="ProbaPro"/>
          <w:color w:val="1D1D1B"/>
          <w:sz w:val="30"/>
          <w:szCs w:val="30"/>
        </w:rPr>
        <w:t>супроводі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гелікоптерів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. </w:t>
      </w:r>
      <w:proofErr w:type="spellStart"/>
      <w:r>
        <w:rPr>
          <w:rFonts w:ascii="ProbaPro" w:hAnsi="ProbaPro"/>
          <w:color w:val="1D1D1B"/>
          <w:sz w:val="30"/>
          <w:szCs w:val="30"/>
        </w:rPr>
        <w:t>Водночас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лише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упродовж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першого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року по </w:t>
      </w:r>
      <w:proofErr w:type="spellStart"/>
      <w:r>
        <w:rPr>
          <w:rFonts w:ascii="ProbaPro" w:hAnsi="ProbaPro"/>
          <w:color w:val="1D1D1B"/>
          <w:sz w:val="30"/>
          <w:szCs w:val="30"/>
        </w:rPr>
        <w:t>анексії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2014 року </w:t>
      </w:r>
      <w:proofErr w:type="spellStart"/>
      <w:r>
        <w:rPr>
          <w:rFonts w:ascii="ProbaPro" w:hAnsi="ProbaPro"/>
          <w:color w:val="1D1D1B"/>
          <w:sz w:val="30"/>
          <w:szCs w:val="30"/>
        </w:rPr>
        <w:t>більше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150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татар </w:t>
      </w:r>
      <w:proofErr w:type="spellStart"/>
      <w:r>
        <w:rPr>
          <w:rFonts w:ascii="ProbaPro" w:hAnsi="ProbaPro"/>
          <w:color w:val="1D1D1B"/>
          <w:sz w:val="30"/>
          <w:szCs w:val="30"/>
        </w:rPr>
        <w:t>були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піддані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«</w:t>
      </w:r>
      <w:proofErr w:type="spellStart"/>
      <w:r>
        <w:rPr>
          <w:rFonts w:ascii="ProbaPro" w:hAnsi="ProbaPro"/>
          <w:color w:val="1D1D1B"/>
          <w:sz w:val="30"/>
          <w:szCs w:val="30"/>
        </w:rPr>
        <w:t>вибірковому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правосуддю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», 21 </w:t>
      </w:r>
      <w:proofErr w:type="spellStart"/>
      <w:r>
        <w:rPr>
          <w:rFonts w:ascii="ProbaPro" w:hAnsi="ProbaPro"/>
          <w:color w:val="1D1D1B"/>
          <w:sz w:val="30"/>
          <w:szCs w:val="30"/>
        </w:rPr>
        <w:t>зник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без </w:t>
      </w:r>
      <w:proofErr w:type="spellStart"/>
      <w:r>
        <w:rPr>
          <w:rFonts w:ascii="ProbaPro" w:hAnsi="ProbaPro"/>
          <w:color w:val="1D1D1B"/>
          <w:sz w:val="30"/>
          <w:szCs w:val="30"/>
        </w:rPr>
        <w:t>відома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або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був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убитий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, а </w:t>
      </w:r>
      <w:proofErr w:type="spellStart"/>
      <w:r>
        <w:rPr>
          <w:rFonts w:ascii="ProbaPro" w:hAnsi="ProbaPro"/>
          <w:color w:val="1D1D1B"/>
          <w:sz w:val="30"/>
          <w:szCs w:val="30"/>
        </w:rPr>
        <w:t>Меджліс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позбавлений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як </w:t>
      </w:r>
      <w:proofErr w:type="spellStart"/>
      <w:r>
        <w:rPr>
          <w:rFonts w:ascii="ProbaPro" w:hAnsi="ProbaPro"/>
          <w:color w:val="1D1D1B"/>
          <w:sz w:val="30"/>
          <w:szCs w:val="30"/>
        </w:rPr>
        <w:t>будинку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, так </w:t>
      </w:r>
      <w:proofErr w:type="spellStart"/>
      <w:r>
        <w:rPr>
          <w:rFonts w:ascii="ProbaPro" w:hAnsi="ProbaPro"/>
          <w:color w:val="1D1D1B"/>
          <w:sz w:val="30"/>
          <w:szCs w:val="30"/>
        </w:rPr>
        <w:t>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можливості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вести </w:t>
      </w:r>
      <w:proofErr w:type="spellStart"/>
      <w:r>
        <w:rPr>
          <w:rFonts w:ascii="ProbaPro" w:hAnsi="ProbaPro"/>
          <w:color w:val="1D1D1B"/>
          <w:sz w:val="30"/>
          <w:szCs w:val="30"/>
        </w:rPr>
        <w:t>діалог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із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державними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органами «</w:t>
      </w:r>
      <w:proofErr w:type="spellStart"/>
      <w:r>
        <w:rPr>
          <w:rFonts w:ascii="ProbaPro" w:hAnsi="ProbaPro"/>
          <w:color w:val="1D1D1B"/>
          <w:sz w:val="30"/>
          <w:szCs w:val="30"/>
        </w:rPr>
        <w:t>Республіки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». Доводиться </w:t>
      </w:r>
      <w:proofErr w:type="spellStart"/>
      <w:r>
        <w:rPr>
          <w:rFonts w:ascii="ProbaPro" w:hAnsi="ProbaPro"/>
          <w:color w:val="1D1D1B"/>
          <w:sz w:val="30"/>
          <w:szCs w:val="30"/>
        </w:rPr>
        <w:t>констатувати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, </w:t>
      </w:r>
      <w:proofErr w:type="spellStart"/>
      <w:r>
        <w:rPr>
          <w:rFonts w:ascii="ProbaPro" w:hAnsi="ProbaPro"/>
          <w:color w:val="1D1D1B"/>
          <w:sz w:val="30"/>
          <w:szCs w:val="30"/>
        </w:rPr>
        <w:t>що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на </w:t>
      </w:r>
      <w:proofErr w:type="spellStart"/>
      <w:r>
        <w:rPr>
          <w:rFonts w:ascii="ProbaPro" w:hAnsi="ProbaPro"/>
          <w:color w:val="1D1D1B"/>
          <w:sz w:val="30"/>
          <w:szCs w:val="30"/>
        </w:rPr>
        <w:t>п’ятому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році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анексії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АР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переслідування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кримськотатарського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народу </w:t>
      </w:r>
      <w:proofErr w:type="spellStart"/>
      <w:r>
        <w:rPr>
          <w:rFonts w:ascii="ProbaPro" w:hAnsi="ProbaPro"/>
          <w:color w:val="1D1D1B"/>
          <w:sz w:val="30"/>
          <w:szCs w:val="30"/>
        </w:rPr>
        <w:t>окупаційною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адміністрацією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лише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посилилося</w:t>
      </w:r>
      <w:proofErr w:type="spellEnd"/>
      <w:r>
        <w:rPr>
          <w:rFonts w:ascii="ProbaPro" w:hAnsi="ProbaPro"/>
          <w:color w:val="1D1D1B"/>
          <w:sz w:val="30"/>
          <w:szCs w:val="30"/>
        </w:rPr>
        <w:t>.</w:t>
      </w:r>
    </w:p>
    <w:p w:rsidR="00113DA0" w:rsidRDefault="00113DA0" w:rsidP="00113DA0">
      <w:pPr>
        <w:pStyle w:val="a3"/>
        <w:shd w:val="clear" w:color="auto" w:fill="FFFFFF"/>
        <w:spacing w:before="0" w:beforeAutospacing="0" w:after="248" w:afterAutospacing="0"/>
        <w:textAlignment w:val="baseline"/>
        <w:rPr>
          <w:rFonts w:ascii="ProbaPro" w:hAnsi="ProbaPro"/>
          <w:color w:val="1D1D1B"/>
          <w:sz w:val="30"/>
          <w:szCs w:val="30"/>
        </w:rPr>
      </w:pPr>
      <w:r>
        <w:rPr>
          <w:rFonts w:ascii="ProbaPro" w:hAnsi="ProbaPro"/>
          <w:color w:val="1D1D1B"/>
          <w:sz w:val="30"/>
          <w:szCs w:val="30"/>
        </w:rPr>
        <w:lastRenderedPageBreak/>
        <w:t xml:space="preserve">В таких </w:t>
      </w:r>
      <w:proofErr w:type="spellStart"/>
      <w:r>
        <w:rPr>
          <w:rFonts w:ascii="ProbaPro" w:hAnsi="ProbaPro"/>
          <w:color w:val="1D1D1B"/>
          <w:sz w:val="30"/>
          <w:szCs w:val="30"/>
        </w:rPr>
        <w:t>умовах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, </w:t>
      </w:r>
      <w:proofErr w:type="spellStart"/>
      <w:r>
        <w:rPr>
          <w:rFonts w:ascii="ProbaPro" w:hAnsi="ProbaPro"/>
          <w:color w:val="1D1D1B"/>
          <w:sz w:val="30"/>
          <w:szCs w:val="30"/>
        </w:rPr>
        <w:t>вшанування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на </w:t>
      </w:r>
      <w:proofErr w:type="spellStart"/>
      <w:r>
        <w:rPr>
          <w:rFonts w:ascii="ProbaPro" w:hAnsi="ProbaPro"/>
          <w:color w:val="1D1D1B"/>
          <w:sz w:val="30"/>
          <w:szCs w:val="30"/>
        </w:rPr>
        <w:t>загальнодержавному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рівні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пам’яті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жертв </w:t>
      </w:r>
      <w:proofErr w:type="spellStart"/>
      <w:r>
        <w:rPr>
          <w:rFonts w:ascii="ProbaPro" w:hAnsi="ProbaPro"/>
          <w:color w:val="1D1D1B"/>
          <w:sz w:val="30"/>
          <w:szCs w:val="30"/>
        </w:rPr>
        <w:t>депортації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кримськотатарського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народу та </w:t>
      </w:r>
      <w:proofErr w:type="spellStart"/>
      <w:r>
        <w:rPr>
          <w:rFonts w:ascii="ProbaPro" w:hAnsi="ProbaPro"/>
          <w:color w:val="1D1D1B"/>
          <w:sz w:val="30"/>
          <w:szCs w:val="30"/>
        </w:rPr>
        <w:t>демонстрація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солідарності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в </w:t>
      </w:r>
      <w:proofErr w:type="spellStart"/>
      <w:r>
        <w:rPr>
          <w:rFonts w:ascii="ProbaPro" w:hAnsi="ProbaPro"/>
          <w:color w:val="1D1D1B"/>
          <w:sz w:val="30"/>
          <w:szCs w:val="30"/>
        </w:rPr>
        <w:t>боротьбі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за </w:t>
      </w:r>
      <w:proofErr w:type="spellStart"/>
      <w:r>
        <w:rPr>
          <w:rFonts w:ascii="ProbaPro" w:hAnsi="ProbaPro"/>
          <w:color w:val="1D1D1B"/>
          <w:sz w:val="30"/>
          <w:szCs w:val="30"/>
        </w:rPr>
        <w:t>відновлення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їхніх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прав </w:t>
      </w:r>
      <w:proofErr w:type="spellStart"/>
      <w:r>
        <w:rPr>
          <w:rFonts w:ascii="ProbaPro" w:hAnsi="ProbaPro"/>
          <w:color w:val="1D1D1B"/>
          <w:sz w:val="30"/>
          <w:szCs w:val="30"/>
        </w:rPr>
        <w:t>набуває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важливого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українського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та </w:t>
      </w:r>
      <w:proofErr w:type="spellStart"/>
      <w:r>
        <w:rPr>
          <w:rFonts w:ascii="ProbaPro" w:hAnsi="ProbaPro"/>
          <w:color w:val="1D1D1B"/>
          <w:sz w:val="30"/>
          <w:szCs w:val="30"/>
        </w:rPr>
        <w:t>міжнародного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значення</w:t>
      </w:r>
      <w:proofErr w:type="spellEnd"/>
      <w:r>
        <w:rPr>
          <w:rFonts w:ascii="ProbaPro" w:hAnsi="ProbaPro"/>
          <w:color w:val="1D1D1B"/>
          <w:sz w:val="30"/>
          <w:szCs w:val="30"/>
        </w:rPr>
        <w:t>.</w:t>
      </w:r>
    </w:p>
    <w:p w:rsidR="00113DA0" w:rsidRDefault="00113DA0" w:rsidP="00113DA0">
      <w:pPr>
        <w:pStyle w:val="a3"/>
        <w:shd w:val="clear" w:color="auto" w:fill="FFFFFF"/>
        <w:spacing w:before="0" w:beforeAutospacing="0" w:after="248" w:afterAutospacing="0"/>
        <w:textAlignment w:val="baseline"/>
        <w:rPr>
          <w:rFonts w:ascii="ProbaPro" w:hAnsi="ProbaPro"/>
          <w:color w:val="1D1D1B"/>
          <w:sz w:val="30"/>
          <w:szCs w:val="30"/>
        </w:rPr>
      </w:pPr>
      <w:proofErr w:type="spellStart"/>
      <w:r>
        <w:rPr>
          <w:rFonts w:ascii="ProbaPro" w:hAnsi="ProbaPro"/>
          <w:color w:val="1D1D1B"/>
          <w:sz w:val="30"/>
          <w:szCs w:val="30"/>
        </w:rPr>
        <w:t>Верховна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Рада </w:t>
      </w:r>
      <w:proofErr w:type="spellStart"/>
      <w:r>
        <w:rPr>
          <w:rFonts w:ascii="ProbaPro" w:hAnsi="ProbaPro"/>
          <w:color w:val="1D1D1B"/>
          <w:sz w:val="30"/>
          <w:szCs w:val="30"/>
        </w:rPr>
        <w:t>України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Постановою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від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12 листопада 2015 року № 792-VIII «Про </w:t>
      </w:r>
      <w:proofErr w:type="spellStart"/>
      <w:r>
        <w:rPr>
          <w:rFonts w:ascii="ProbaPro" w:hAnsi="ProbaPro"/>
          <w:color w:val="1D1D1B"/>
          <w:sz w:val="30"/>
          <w:szCs w:val="30"/>
        </w:rPr>
        <w:t>визнання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геноциду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кримськотатарського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народу» </w:t>
      </w:r>
      <w:proofErr w:type="spellStart"/>
      <w:r>
        <w:rPr>
          <w:rFonts w:ascii="ProbaPro" w:hAnsi="ProbaPro"/>
          <w:color w:val="1D1D1B"/>
          <w:sz w:val="30"/>
          <w:szCs w:val="30"/>
        </w:rPr>
        <w:t>визнала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депортацію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з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татар у 1944 </w:t>
      </w:r>
      <w:proofErr w:type="spellStart"/>
      <w:r>
        <w:rPr>
          <w:rFonts w:ascii="ProbaPro" w:hAnsi="ProbaPro"/>
          <w:color w:val="1D1D1B"/>
          <w:sz w:val="30"/>
          <w:szCs w:val="30"/>
        </w:rPr>
        <w:t>році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геноцидом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кримськотатарського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народу, 18 </w:t>
      </w:r>
      <w:proofErr w:type="spellStart"/>
      <w:r>
        <w:rPr>
          <w:rFonts w:ascii="ProbaPro" w:hAnsi="ProbaPro"/>
          <w:color w:val="1D1D1B"/>
          <w:sz w:val="30"/>
          <w:szCs w:val="30"/>
        </w:rPr>
        <w:t>травня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в </w:t>
      </w:r>
      <w:proofErr w:type="spellStart"/>
      <w:r>
        <w:rPr>
          <w:rFonts w:ascii="ProbaPro" w:hAnsi="ProbaPro"/>
          <w:color w:val="1D1D1B"/>
          <w:sz w:val="30"/>
          <w:szCs w:val="30"/>
        </w:rPr>
        <w:t>Україні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встановлено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Днем </w:t>
      </w:r>
      <w:proofErr w:type="spellStart"/>
      <w:r>
        <w:rPr>
          <w:rFonts w:ascii="ProbaPro" w:hAnsi="ProbaPro"/>
          <w:color w:val="1D1D1B"/>
          <w:sz w:val="30"/>
          <w:szCs w:val="30"/>
        </w:rPr>
        <w:t>пам’яті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жертв геноциду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кримськотатарського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народу. </w:t>
      </w:r>
      <w:proofErr w:type="spellStart"/>
      <w:r>
        <w:rPr>
          <w:rFonts w:ascii="ProbaPro" w:hAnsi="ProbaPro"/>
          <w:color w:val="1D1D1B"/>
          <w:sz w:val="30"/>
          <w:szCs w:val="30"/>
        </w:rPr>
        <w:t>Українським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парламентом заявлено, </w:t>
      </w:r>
      <w:proofErr w:type="spellStart"/>
      <w:r>
        <w:rPr>
          <w:rFonts w:ascii="ProbaPro" w:hAnsi="ProbaPro"/>
          <w:color w:val="1D1D1B"/>
          <w:sz w:val="30"/>
          <w:szCs w:val="30"/>
        </w:rPr>
        <w:t>що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системний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тиск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на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кримськотатарський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народ, </w:t>
      </w:r>
      <w:proofErr w:type="spellStart"/>
      <w:r>
        <w:rPr>
          <w:rFonts w:ascii="ProbaPro" w:hAnsi="ProbaPro"/>
          <w:color w:val="1D1D1B"/>
          <w:sz w:val="30"/>
          <w:szCs w:val="30"/>
        </w:rPr>
        <w:t>репресії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громадян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України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за </w:t>
      </w:r>
      <w:proofErr w:type="spellStart"/>
      <w:r>
        <w:rPr>
          <w:rFonts w:ascii="ProbaPro" w:hAnsi="ProbaPro"/>
          <w:color w:val="1D1D1B"/>
          <w:sz w:val="30"/>
          <w:szCs w:val="30"/>
        </w:rPr>
        <w:t>національною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ознакою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, </w:t>
      </w:r>
      <w:proofErr w:type="spellStart"/>
      <w:r>
        <w:rPr>
          <w:rFonts w:ascii="ProbaPro" w:hAnsi="ProbaPro"/>
          <w:color w:val="1D1D1B"/>
          <w:sz w:val="30"/>
          <w:szCs w:val="30"/>
        </w:rPr>
        <w:t>організація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етнічно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політично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вмотивованих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переслідувань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татар, </w:t>
      </w:r>
      <w:proofErr w:type="spellStart"/>
      <w:r>
        <w:rPr>
          <w:rFonts w:ascii="ProbaPro" w:hAnsi="ProbaPro"/>
          <w:color w:val="1D1D1B"/>
          <w:sz w:val="30"/>
          <w:szCs w:val="30"/>
        </w:rPr>
        <w:t>їхніх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органів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, таких як </w:t>
      </w:r>
      <w:proofErr w:type="spellStart"/>
      <w:r>
        <w:rPr>
          <w:rFonts w:ascii="ProbaPro" w:hAnsi="ProbaPro"/>
          <w:color w:val="1D1D1B"/>
          <w:sz w:val="30"/>
          <w:szCs w:val="30"/>
        </w:rPr>
        <w:t>Меджліс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кримськотатарського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народу та Курултай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кримськотатарського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народу, на </w:t>
      </w:r>
      <w:proofErr w:type="spellStart"/>
      <w:r>
        <w:rPr>
          <w:rFonts w:ascii="ProbaPro" w:hAnsi="ProbaPro"/>
          <w:color w:val="1D1D1B"/>
          <w:sz w:val="30"/>
          <w:szCs w:val="30"/>
        </w:rPr>
        <w:t>тимчасово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окупованій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території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України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з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боку </w:t>
      </w:r>
      <w:proofErr w:type="spellStart"/>
      <w:r>
        <w:rPr>
          <w:rFonts w:ascii="ProbaPro" w:hAnsi="ProbaPro"/>
          <w:color w:val="1D1D1B"/>
          <w:sz w:val="30"/>
          <w:szCs w:val="30"/>
        </w:rPr>
        <w:t>державних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органів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Російської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Федерації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, </w:t>
      </w:r>
      <w:proofErr w:type="spellStart"/>
      <w:r>
        <w:rPr>
          <w:rFonts w:ascii="ProbaPro" w:hAnsi="ProbaPro"/>
          <w:color w:val="1D1D1B"/>
          <w:sz w:val="30"/>
          <w:szCs w:val="30"/>
        </w:rPr>
        <w:t>починаючи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з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дати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початку </w:t>
      </w:r>
      <w:proofErr w:type="spellStart"/>
      <w:r>
        <w:rPr>
          <w:rFonts w:ascii="ProbaPro" w:hAnsi="ProbaPro"/>
          <w:color w:val="1D1D1B"/>
          <w:sz w:val="30"/>
          <w:szCs w:val="30"/>
        </w:rPr>
        <w:t>тимчасової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окупації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, </w:t>
      </w:r>
      <w:proofErr w:type="spellStart"/>
      <w:r>
        <w:rPr>
          <w:rFonts w:ascii="ProbaPro" w:hAnsi="ProbaPro"/>
          <w:color w:val="1D1D1B"/>
          <w:sz w:val="30"/>
          <w:szCs w:val="30"/>
        </w:rPr>
        <w:t>є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свідомою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політикою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етноциду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кримськотатарського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народу.</w:t>
      </w:r>
    </w:p>
    <w:p w:rsidR="00113DA0" w:rsidRDefault="00113DA0" w:rsidP="00113DA0">
      <w:pPr>
        <w:pStyle w:val="a3"/>
        <w:shd w:val="clear" w:color="auto" w:fill="FFFFFF"/>
        <w:spacing w:before="0" w:beforeAutospacing="0" w:after="248" w:afterAutospacing="0"/>
        <w:textAlignment w:val="baseline"/>
        <w:rPr>
          <w:rFonts w:ascii="ProbaPro" w:hAnsi="ProbaPro"/>
          <w:color w:val="1D1D1B"/>
          <w:sz w:val="30"/>
          <w:szCs w:val="30"/>
        </w:rPr>
      </w:pPr>
      <w:r>
        <w:rPr>
          <w:rFonts w:ascii="ProbaPro" w:hAnsi="ProbaPro"/>
          <w:color w:val="1D1D1B"/>
          <w:sz w:val="30"/>
          <w:szCs w:val="30"/>
        </w:rPr>
        <w:t xml:space="preserve">У 2016 </w:t>
      </w:r>
      <w:proofErr w:type="spellStart"/>
      <w:r>
        <w:rPr>
          <w:rFonts w:ascii="ProbaPro" w:hAnsi="ProbaPro"/>
          <w:color w:val="1D1D1B"/>
          <w:sz w:val="30"/>
          <w:szCs w:val="30"/>
        </w:rPr>
        <w:t>році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Верховною Радою </w:t>
      </w:r>
      <w:proofErr w:type="spellStart"/>
      <w:r>
        <w:rPr>
          <w:rFonts w:ascii="ProbaPro" w:hAnsi="ProbaPro"/>
          <w:color w:val="1D1D1B"/>
          <w:sz w:val="30"/>
          <w:szCs w:val="30"/>
        </w:rPr>
        <w:t>України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перейменовано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75 </w:t>
      </w:r>
      <w:proofErr w:type="spellStart"/>
      <w:r>
        <w:rPr>
          <w:rFonts w:ascii="ProbaPro" w:hAnsi="ProbaPro"/>
          <w:color w:val="1D1D1B"/>
          <w:sz w:val="30"/>
          <w:szCs w:val="30"/>
        </w:rPr>
        <w:t>одиниць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адміністративно-територіального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устрою АР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та м. Севастополь, </w:t>
      </w:r>
      <w:proofErr w:type="spellStart"/>
      <w:r>
        <w:rPr>
          <w:rFonts w:ascii="ProbaPro" w:hAnsi="ProbaPro"/>
          <w:color w:val="1D1D1B"/>
          <w:sz w:val="30"/>
          <w:szCs w:val="30"/>
        </w:rPr>
        <w:t>назви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яких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містили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символіку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комуністичного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тоталітарного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режиму. За </w:t>
      </w:r>
      <w:proofErr w:type="spellStart"/>
      <w:r>
        <w:rPr>
          <w:rFonts w:ascii="ProbaPro" w:hAnsi="ProbaPro"/>
          <w:color w:val="1D1D1B"/>
          <w:sz w:val="30"/>
          <w:szCs w:val="30"/>
        </w:rPr>
        <w:t>рекомендацією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Українського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інституту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національної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пам’яті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переважній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більшості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перейменованих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населених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пунктів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повернуто </w:t>
      </w:r>
      <w:proofErr w:type="spellStart"/>
      <w:r>
        <w:rPr>
          <w:rFonts w:ascii="ProbaPro" w:hAnsi="ProbaPro"/>
          <w:color w:val="1D1D1B"/>
          <w:sz w:val="30"/>
          <w:szCs w:val="30"/>
        </w:rPr>
        <w:t>історичні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кримськотатарські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назви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, </w:t>
      </w:r>
      <w:proofErr w:type="spellStart"/>
      <w:r>
        <w:rPr>
          <w:rFonts w:ascii="ProbaPro" w:hAnsi="ProbaPro"/>
          <w:color w:val="1D1D1B"/>
          <w:sz w:val="30"/>
          <w:szCs w:val="30"/>
        </w:rPr>
        <w:t>що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стало практичною </w:t>
      </w:r>
      <w:proofErr w:type="spellStart"/>
      <w:r>
        <w:rPr>
          <w:rFonts w:ascii="ProbaPro" w:hAnsi="ProbaPro"/>
          <w:color w:val="1D1D1B"/>
          <w:sz w:val="30"/>
          <w:szCs w:val="30"/>
        </w:rPr>
        <w:t>реалізацією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передбаченого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статтею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3 Закону </w:t>
      </w:r>
      <w:proofErr w:type="spellStart"/>
      <w:r>
        <w:rPr>
          <w:rFonts w:ascii="ProbaPro" w:hAnsi="ProbaPro"/>
          <w:color w:val="1D1D1B"/>
          <w:sz w:val="30"/>
          <w:szCs w:val="30"/>
        </w:rPr>
        <w:t>України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«Про </w:t>
      </w:r>
      <w:proofErr w:type="spellStart"/>
      <w:r>
        <w:rPr>
          <w:rFonts w:ascii="ProbaPro" w:hAnsi="ProbaPro"/>
          <w:color w:val="1D1D1B"/>
          <w:sz w:val="30"/>
          <w:szCs w:val="30"/>
        </w:rPr>
        <w:t>відновлення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прав </w:t>
      </w:r>
      <w:proofErr w:type="spellStart"/>
      <w:r>
        <w:rPr>
          <w:rFonts w:ascii="ProbaPro" w:hAnsi="ProbaPro"/>
          <w:color w:val="1D1D1B"/>
          <w:sz w:val="30"/>
          <w:szCs w:val="30"/>
        </w:rPr>
        <w:t>осіб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, </w:t>
      </w:r>
      <w:proofErr w:type="spellStart"/>
      <w:r>
        <w:rPr>
          <w:rFonts w:ascii="ProbaPro" w:hAnsi="ProbaPro"/>
          <w:color w:val="1D1D1B"/>
          <w:sz w:val="30"/>
          <w:szCs w:val="30"/>
        </w:rPr>
        <w:t>депортованих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за </w:t>
      </w:r>
      <w:proofErr w:type="spellStart"/>
      <w:r>
        <w:rPr>
          <w:rFonts w:ascii="ProbaPro" w:hAnsi="ProbaPro"/>
          <w:color w:val="1D1D1B"/>
          <w:sz w:val="30"/>
          <w:szCs w:val="30"/>
        </w:rPr>
        <w:t>національною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ознакою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» </w:t>
      </w:r>
      <w:proofErr w:type="spellStart"/>
      <w:r>
        <w:rPr>
          <w:rFonts w:ascii="ProbaPro" w:hAnsi="ProbaPro"/>
          <w:color w:val="1D1D1B"/>
          <w:sz w:val="30"/>
          <w:szCs w:val="30"/>
        </w:rPr>
        <w:t>забезпечення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Державою права </w:t>
      </w:r>
      <w:proofErr w:type="spellStart"/>
      <w:r>
        <w:rPr>
          <w:rFonts w:ascii="ProbaPro" w:hAnsi="ProbaPro"/>
          <w:color w:val="1D1D1B"/>
          <w:sz w:val="30"/>
          <w:szCs w:val="30"/>
        </w:rPr>
        <w:t>депортованих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осіб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на </w:t>
      </w:r>
      <w:proofErr w:type="spellStart"/>
      <w:r>
        <w:rPr>
          <w:rFonts w:ascii="ProbaPro" w:hAnsi="ProbaPro"/>
          <w:color w:val="1D1D1B"/>
          <w:sz w:val="30"/>
          <w:szCs w:val="30"/>
        </w:rPr>
        <w:t>повернення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історичних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назв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населених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пунктів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, </w:t>
      </w:r>
      <w:proofErr w:type="spellStart"/>
      <w:r>
        <w:rPr>
          <w:rFonts w:ascii="ProbaPro" w:hAnsi="ProbaPro"/>
          <w:color w:val="1D1D1B"/>
          <w:sz w:val="30"/>
          <w:szCs w:val="30"/>
        </w:rPr>
        <w:t>що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були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перейменовані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за </w:t>
      </w:r>
      <w:proofErr w:type="spellStart"/>
      <w:r>
        <w:rPr>
          <w:rFonts w:ascii="ProbaPro" w:hAnsi="ProbaPro"/>
          <w:color w:val="1D1D1B"/>
          <w:sz w:val="30"/>
          <w:szCs w:val="30"/>
        </w:rPr>
        <w:t>часів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СРСР у </w:t>
      </w:r>
      <w:proofErr w:type="spellStart"/>
      <w:r>
        <w:rPr>
          <w:rFonts w:ascii="ProbaPro" w:hAnsi="ProbaPro"/>
          <w:color w:val="1D1D1B"/>
          <w:sz w:val="30"/>
          <w:szCs w:val="30"/>
        </w:rPr>
        <w:t>зв’язку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із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здійсненням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депортації</w:t>
      </w:r>
      <w:proofErr w:type="spellEnd"/>
      <w:r>
        <w:rPr>
          <w:rFonts w:ascii="ProbaPro" w:hAnsi="ProbaPro"/>
          <w:color w:val="1D1D1B"/>
          <w:sz w:val="30"/>
          <w:szCs w:val="30"/>
        </w:rPr>
        <w:t>.</w:t>
      </w:r>
    </w:p>
    <w:p w:rsidR="00113DA0" w:rsidRDefault="00113DA0" w:rsidP="00113DA0">
      <w:pPr>
        <w:pStyle w:val="a3"/>
        <w:shd w:val="clear" w:color="auto" w:fill="FFFFFF"/>
        <w:spacing w:before="0" w:beforeAutospacing="0" w:after="248" w:afterAutospacing="0"/>
        <w:textAlignment w:val="baseline"/>
        <w:rPr>
          <w:rFonts w:ascii="ProbaPro" w:hAnsi="ProbaPro"/>
          <w:color w:val="1D1D1B"/>
          <w:sz w:val="30"/>
          <w:szCs w:val="30"/>
        </w:rPr>
      </w:pPr>
      <w:proofErr w:type="spellStart"/>
      <w:r>
        <w:rPr>
          <w:rFonts w:ascii="ProbaPro" w:hAnsi="ProbaPro"/>
          <w:color w:val="1D1D1B"/>
          <w:sz w:val="30"/>
          <w:szCs w:val="30"/>
        </w:rPr>
        <w:t>Більше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</w:t>
      </w:r>
      <w:proofErr w:type="spellStart"/>
      <w:r>
        <w:rPr>
          <w:rFonts w:ascii="ProbaPro" w:hAnsi="ProbaPro"/>
          <w:color w:val="1D1D1B"/>
          <w:sz w:val="30"/>
          <w:szCs w:val="30"/>
        </w:rPr>
        <w:t>дивіться</w:t>
      </w:r>
      <w:proofErr w:type="spellEnd"/>
      <w:r>
        <w:rPr>
          <w:rFonts w:ascii="ProbaPro" w:hAnsi="ProbaPro"/>
          <w:color w:val="1D1D1B"/>
          <w:sz w:val="30"/>
          <w:szCs w:val="30"/>
        </w:rPr>
        <w:t xml:space="preserve"> за </w:t>
      </w:r>
      <w:proofErr w:type="spellStart"/>
      <w:r>
        <w:rPr>
          <w:rFonts w:ascii="ProbaPro" w:hAnsi="ProbaPro"/>
          <w:color w:val="1D1D1B"/>
          <w:sz w:val="30"/>
          <w:szCs w:val="30"/>
        </w:rPr>
        <w:t>посиланнями</w:t>
      </w:r>
      <w:proofErr w:type="spellEnd"/>
      <w:r>
        <w:rPr>
          <w:rFonts w:ascii="ProbaPro" w:hAnsi="ProbaPro"/>
          <w:color w:val="1D1D1B"/>
          <w:sz w:val="30"/>
          <w:szCs w:val="30"/>
        </w:rPr>
        <w:t>:</w:t>
      </w:r>
    </w:p>
    <w:p w:rsidR="00113DA0" w:rsidRDefault="00113DA0" w:rsidP="00113D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1D1D1B"/>
          <w:sz w:val="30"/>
          <w:szCs w:val="30"/>
        </w:rPr>
      </w:pPr>
      <w:hyperlink r:id="rId4" w:history="1">
        <w:r>
          <w:rPr>
            <w:rStyle w:val="a5"/>
            <w:rFonts w:ascii="ProbaPro" w:hAnsi="ProbaPro"/>
            <w:color w:val="004BC1"/>
            <w:sz w:val="30"/>
            <w:szCs w:val="30"/>
            <w:bdr w:val="none" w:sz="0" w:space="0" w:color="auto" w:frame="1"/>
          </w:rPr>
          <w:t>http://www.memory.gov.ua/news/18-travnya-den-pamyati-zhertv-genotsidu-krimskotatarskogo-narodu</w:t>
        </w:r>
      </w:hyperlink>
    </w:p>
    <w:p w:rsidR="00113DA0" w:rsidRDefault="00113DA0" w:rsidP="00113D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1D1D1B"/>
          <w:sz w:val="30"/>
          <w:szCs w:val="30"/>
        </w:rPr>
      </w:pPr>
      <w:hyperlink r:id="rId5" w:history="1">
        <w:r>
          <w:rPr>
            <w:rStyle w:val="a5"/>
            <w:rFonts w:ascii="ProbaPro" w:hAnsi="ProbaPro"/>
            <w:color w:val="004BC1"/>
            <w:sz w:val="30"/>
            <w:szCs w:val="30"/>
            <w:bdr w:val="none" w:sz="0" w:space="0" w:color="auto" w:frame="1"/>
          </w:rPr>
          <w:t>https://www.facebook.com/UKRinMalaga/videos/2019584121630498/</w:t>
        </w:r>
      </w:hyperlink>
    </w:p>
    <w:p w:rsidR="00CB3ECD" w:rsidRDefault="00CB3ECD"/>
    <w:sectPr w:rsidR="00CB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113DA0"/>
    <w:rsid w:val="00113DA0"/>
    <w:rsid w:val="00C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DA0"/>
    <w:rPr>
      <w:b/>
      <w:bCs/>
    </w:rPr>
  </w:style>
  <w:style w:type="character" w:styleId="a5">
    <w:name w:val="Hyperlink"/>
    <w:basedOn w:val="a0"/>
    <w:uiPriority w:val="99"/>
    <w:semiHidden/>
    <w:unhideWhenUsed/>
    <w:rsid w:val="00113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UKRinMalaga/videos/2019584121630498/" TargetMode="External"/><Relationship Id="rId4" Type="http://schemas.openxmlformats.org/officeDocument/2006/relationships/hyperlink" Target="http://www.memory.gov.ua/news/18-travnya-den-pamyati-zhertv-genotsidu-krimskotatarskogo-nar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Дианка</dc:creator>
  <cp:keywords/>
  <dc:description/>
  <cp:lastModifiedBy>Дианка</cp:lastModifiedBy>
  <cp:revision>3</cp:revision>
  <dcterms:created xsi:type="dcterms:W3CDTF">2021-06-01T12:04:00Z</dcterms:created>
  <dcterms:modified xsi:type="dcterms:W3CDTF">2021-06-01T12:05:00Z</dcterms:modified>
</cp:coreProperties>
</file>