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5A" w:rsidRPr="00F2195A" w:rsidRDefault="00F2195A" w:rsidP="00F2195A">
      <w:pPr>
        <w:spacing w:after="0" w:line="240" w:lineRule="auto"/>
        <w:ind w:left="1065"/>
        <w:rPr>
          <w:rFonts w:ascii="Times New Roman" w:eastAsia="Calibri" w:hAnsi="Times New Roman" w:cs="Times New Roman"/>
          <w:color w:val="000000"/>
          <w:sz w:val="44"/>
          <w:szCs w:val="44"/>
          <w:lang w:val="uk-UA"/>
        </w:rPr>
      </w:pPr>
      <w:r w:rsidRPr="00F2195A">
        <w:rPr>
          <w:rFonts w:ascii="Times New Roman" w:eastAsia="Calibri" w:hAnsi="Times New Roman" w:cs="Times New Roman"/>
          <w:color w:val="000000"/>
          <w:sz w:val="44"/>
          <w:szCs w:val="44"/>
          <w:lang w:val="uk-UA"/>
        </w:rPr>
        <w:t>Графік засідань шкільних методичних структур</w:t>
      </w:r>
      <w:r>
        <w:rPr>
          <w:rFonts w:ascii="Times New Roman" w:eastAsia="Calibri" w:hAnsi="Times New Roman" w:cs="Times New Roman"/>
          <w:color w:val="000000"/>
          <w:sz w:val="44"/>
          <w:szCs w:val="44"/>
          <w:lang w:val="uk-UA"/>
        </w:rPr>
        <w:t xml:space="preserve"> у 2017-2018 н.р.</w:t>
      </w:r>
      <w:bookmarkStart w:id="0" w:name="_GoBack"/>
      <w:bookmarkEnd w:id="0"/>
    </w:p>
    <w:p w:rsidR="00F2195A" w:rsidRPr="00F2195A" w:rsidRDefault="00F2195A" w:rsidP="00F2195A">
      <w:pPr>
        <w:spacing w:after="0" w:line="240" w:lineRule="auto"/>
        <w:ind w:left="1065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tbl>
      <w:tblPr>
        <w:tblStyle w:val="a3"/>
        <w:tblW w:w="15594" w:type="dxa"/>
        <w:tblLayout w:type="fixed"/>
        <w:tblLook w:val="01E0" w:firstRow="1" w:lastRow="1" w:firstColumn="1" w:lastColumn="1" w:noHBand="0" w:noVBand="0"/>
      </w:tblPr>
      <w:tblGrid>
        <w:gridCol w:w="5035"/>
        <w:gridCol w:w="969"/>
        <w:gridCol w:w="969"/>
        <w:gridCol w:w="775"/>
        <w:gridCol w:w="968"/>
        <w:gridCol w:w="969"/>
        <w:gridCol w:w="969"/>
        <w:gridCol w:w="969"/>
        <w:gridCol w:w="968"/>
        <w:gridCol w:w="775"/>
        <w:gridCol w:w="950"/>
        <w:gridCol w:w="1230"/>
        <w:gridCol w:w="48"/>
      </w:tblGrid>
      <w:tr w:rsidR="00F2195A" w:rsidRPr="00F2195A" w:rsidTr="00810AD1">
        <w:trPr>
          <w:gridAfter w:val="1"/>
          <w:wAfter w:w="48" w:type="dxa"/>
          <w:trHeight w:val="447"/>
        </w:trPr>
        <w:tc>
          <w:tcPr>
            <w:tcW w:w="5037" w:type="dxa"/>
            <w:vMerge w:val="restart"/>
          </w:tcPr>
          <w:p w:rsidR="00F2195A" w:rsidRPr="00F2195A" w:rsidRDefault="00F2195A" w:rsidP="00F2195A">
            <w:pPr>
              <w:ind w:left="317" w:hanging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281" w:type="dxa"/>
            <w:gridSpan w:val="10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</w:p>
        </w:tc>
        <w:tc>
          <w:tcPr>
            <w:tcW w:w="1230" w:type="dxa"/>
          </w:tcPr>
          <w:p w:rsidR="00F2195A" w:rsidRPr="00F2195A" w:rsidRDefault="00F2195A" w:rsidP="00F2195A">
            <w:pPr>
              <w:rPr>
                <w:rFonts w:ascii="Calibri" w:eastAsia="Calibri" w:hAnsi="Calibri" w:cs="Times New Roman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  <w:vMerge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VІ</w:t>
            </w:r>
          </w:p>
        </w:tc>
      </w:tr>
      <w:tr w:rsidR="00F2195A" w:rsidRPr="00F2195A" w:rsidTr="00810AD1">
        <w:trPr>
          <w:gridAfter w:val="1"/>
          <w:wAfter w:w="48" w:type="dxa"/>
          <w:trHeight w:val="298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методичної  ради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 педагогічної  ради 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F2195A" w:rsidRPr="00F2195A" w:rsidTr="00810AD1">
        <w:trPr>
          <w:trHeight w:val="298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заступнику директора  НВР</w:t>
            </w:r>
          </w:p>
        </w:tc>
        <w:tc>
          <w:tcPr>
            <w:tcW w:w="10557" w:type="dxa"/>
            <w:gridSpan w:val="12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окремим планом та потребою</w:t>
            </w:r>
          </w:p>
        </w:tc>
      </w:tr>
      <w:tr w:rsidR="00F2195A" w:rsidRPr="00F2195A" w:rsidTr="00810AD1">
        <w:trPr>
          <w:gridAfter w:val="1"/>
          <w:wAfter w:w="48" w:type="dxa"/>
          <w:trHeight w:val="391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Методичні  тижні 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410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 молодого  вчителя </w:t>
            </w:r>
          </w:p>
        </w:tc>
        <w:tc>
          <w:tcPr>
            <w:tcW w:w="9281" w:type="dxa"/>
            <w:gridSpan w:val="10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окремим планом та потребою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trHeight w:val="671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класного керівника</w:t>
            </w:r>
          </w:p>
        </w:tc>
        <w:tc>
          <w:tcPr>
            <w:tcW w:w="10557" w:type="dxa"/>
            <w:gridSpan w:val="12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За окремим планом та потребою</w:t>
            </w: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 МО вчителів  </w:t>
            </w:r>
            <w:proofErr w:type="spellStart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МО вчителів С-ГЦ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МО вчителів  М-ПЦ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 МО вчителів  Х-ЕЦ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54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 МО </w:t>
            </w:r>
            <w:proofErr w:type="spellStart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керівників 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творчої групи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5A" w:rsidRPr="00F2195A" w:rsidTr="00810AD1">
        <w:trPr>
          <w:gridAfter w:val="1"/>
          <w:wAfter w:w="48" w:type="dxa"/>
          <w:trHeight w:val="336"/>
        </w:trPr>
        <w:tc>
          <w:tcPr>
            <w:tcW w:w="5037" w:type="dxa"/>
          </w:tcPr>
          <w:p w:rsidR="00F2195A" w:rsidRPr="00F2195A" w:rsidRDefault="00F2195A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</w:t>
            </w: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5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F2195A" w:rsidRPr="00F2195A" w:rsidRDefault="00F2195A" w:rsidP="00F2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95A" w:rsidRPr="00F2195A" w:rsidRDefault="00F2195A" w:rsidP="00F2195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F2195A" w:rsidRPr="00F2195A" w:rsidRDefault="00F2195A" w:rsidP="00F2195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9B6D5B" w:rsidRDefault="009B6D5B"/>
    <w:sectPr w:rsidR="009B6D5B" w:rsidSect="00F2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DF3"/>
    <w:multiLevelType w:val="hybridMultilevel"/>
    <w:tmpl w:val="44E0A0D6"/>
    <w:lvl w:ilvl="0" w:tplc="32ECEE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A"/>
    <w:rsid w:val="009B6D5B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5A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95A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2018-02-04T07:51:00Z</dcterms:created>
  <dcterms:modified xsi:type="dcterms:W3CDTF">2018-02-04T07:52:00Z</dcterms:modified>
</cp:coreProperties>
</file>